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C021B" w14:textId="77777777" w:rsidR="00FF6CAA" w:rsidRPr="00700ABC" w:rsidRDefault="00FF6CAA" w:rsidP="00EE2B6F">
      <w:pPr>
        <w:autoSpaceDE w:val="0"/>
        <w:autoSpaceDN w:val="0"/>
        <w:adjustRightInd w:val="0"/>
        <w:spacing w:after="0" w:line="240" w:lineRule="auto"/>
        <w:jc w:val="center"/>
        <w:rPr>
          <w:rFonts w:ascii="Times New Roman" w:hAnsi="Times New Roman" w:cs="Times New Roman"/>
          <w:b/>
          <w:sz w:val="36"/>
          <w:szCs w:val="36"/>
          <w:lang w:val="en-GB"/>
        </w:rPr>
      </w:pPr>
      <w:r w:rsidRPr="00700ABC">
        <w:rPr>
          <w:rFonts w:ascii="Times New Roman" w:hAnsi="Times New Roman" w:cs="Times New Roman"/>
          <w:b/>
          <w:noProof/>
          <w:sz w:val="36"/>
          <w:szCs w:val="36"/>
          <w:lang w:eastAsia="fr-FR"/>
        </w:rPr>
        <w:drawing>
          <wp:anchor distT="0" distB="0" distL="114300" distR="114300" simplePos="0" relativeHeight="251660288" behindDoc="1" locked="0" layoutInCell="1" allowOverlap="1" wp14:anchorId="34187CA6" wp14:editId="2A72B895">
            <wp:simplePos x="0" y="0"/>
            <wp:positionH relativeFrom="margin">
              <wp:posOffset>2451100</wp:posOffset>
            </wp:positionH>
            <wp:positionV relativeFrom="paragraph">
              <wp:posOffset>22860</wp:posOffset>
            </wp:positionV>
            <wp:extent cx="1304925" cy="1148334"/>
            <wp:effectExtent l="0" t="0" r="0" b="0"/>
            <wp:wrapNone/>
            <wp:docPr id="2" name="Image 2"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14:paraId="3C498845" w14:textId="77777777" w:rsidR="00FF6CAA" w:rsidRPr="00700ABC" w:rsidRDefault="00FF6CAA" w:rsidP="00FF6CAA">
      <w:pPr>
        <w:autoSpaceDE w:val="0"/>
        <w:autoSpaceDN w:val="0"/>
        <w:adjustRightInd w:val="0"/>
        <w:spacing w:after="0" w:line="240" w:lineRule="auto"/>
        <w:jc w:val="center"/>
        <w:rPr>
          <w:rFonts w:ascii="Times New Roman" w:hAnsi="Times New Roman" w:cs="Times New Roman"/>
          <w:b/>
          <w:sz w:val="28"/>
          <w:szCs w:val="36"/>
          <w:lang w:val="en-GB"/>
        </w:rPr>
      </w:pPr>
    </w:p>
    <w:p w14:paraId="6BFD9D53" w14:textId="77777777" w:rsidR="00FF6CAA" w:rsidRPr="00700ABC" w:rsidRDefault="00FF6CAA" w:rsidP="00FF6CAA">
      <w:pPr>
        <w:autoSpaceDE w:val="0"/>
        <w:autoSpaceDN w:val="0"/>
        <w:adjustRightInd w:val="0"/>
        <w:spacing w:after="0" w:line="240" w:lineRule="auto"/>
        <w:jc w:val="center"/>
        <w:rPr>
          <w:rFonts w:ascii="Times New Roman" w:hAnsi="Times New Roman" w:cs="Times New Roman"/>
          <w:b/>
          <w:sz w:val="28"/>
          <w:szCs w:val="36"/>
          <w:lang w:val="en-GB"/>
        </w:rPr>
      </w:pPr>
    </w:p>
    <w:p w14:paraId="7B896652" w14:textId="77777777" w:rsidR="00FF6CAA" w:rsidRPr="00700ABC" w:rsidRDefault="00FF6CAA" w:rsidP="00FF6CAA">
      <w:pPr>
        <w:autoSpaceDE w:val="0"/>
        <w:autoSpaceDN w:val="0"/>
        <w:adjustRightInd w:val="0"/>
        <w:spacing w:after="0" w:line="240" w:lineRule="auto"/>
        <w:jc w:val="center"/>
        <w:rPr>
          <w:rFonts w:ascii="Times New Roman" w:hAnsi="Times New Roman" w:cs="Times New Roman"/>
          <w:b/>
          <w:sz w:val="28"/>
          <w:szCs w:val="36"/>
          <w:lang w:val="en-GB"/>
        </w:rPr>
      </w:pPr>
    </w:p>
    <w:p w14:paraId="61274AA7" w14:textId="77777777" w:rsidR="00FF6CAA" w:rsidRPr="00700ABC" w:rsidRDefault="00FF6CAA" w:rsidP="00FF6CAA">
      <w:pPr>
        <w:autoSpaceDE w:val="0"/>
        <w:autoSpaceDN w:val="0"/>
        <w:adjustRightInd w:val="0"/>
        <w:spacing w:after="0" w:line="240" w:lineRule="auto"/>
        <w:rPr>
          <w:rFonts w:ascii="Times New Roman" w:hAnsi="Times New Roman" w:cs="Times New Roman"/>
          <w:b/>
          <w:sz w:val="28"/>
          <w:szCs w:val="36"/>
          <w:lang w:val="en-GB"/>
        </w:rPr>
      </w:pPr>
    </w:p>
    <w:p w14:paraId="3B67D40A" w14:textId="77777777" w:rsidR="004E3A6A" w:rsidRPr="00346F7C" w:rsidRDefault="004E3A6A" w:rsidP="00FF6CAA">
      <w:pPr>
        <w:jc w:val="center"/>
        <w:rPr>
          <w:rFonts w:ascii="Times New Roman" w:hAnsi="Times New Roman" w:cs="Times New Roman"/>
          <w:b/>
          <w:sz w:val="16"/>
          <w:szCs w:val="16"/>
          <w:lang w:val="en-GB"/>
        </w:rPr>
      </w:pPr>
    </w:p>
    <w:p w14:paraId="193E68A4" w14:textId="5804762C" w:rsidR="00FF6CAA" w:rsidRPr="000124D3" w:rsidRDefault="00643C26" w:rsidP="007116B9">
      <w:pPr>
        <w:jc w:val="center"/>
        <w:rPr>
          <w:rFonts w:ascii="Times New Roman" w:hAnsi="Times New Roman" w:cs="Times New Roman"/>
          <w:b/>
          <w:sz w:val="32"/>
          <w:szCs w:val="32"/>
        </w:rPr>
      </w:pPr>
      <w:r w:rsidRPr="007116B9">
        <w:rPr>
          <w:rFonts w:ascii="Times New Roman" w:hAnsi="Times New Roman" w:cs="Times New Roman"/>
          <w:b/>
          <w:sz w:val="32"/>
          <w:szCs w:val="32"/>
        </w:rPr>
        <w:t>ORGANISATION OUEST AFRICAINE DE LA SANTE (OOAS)</w:t>
      </w:r>
    </w:p>
    <w:p w14:paraId="0A41095D" w14:textId="77777777" w:rsidR="00FF6CAA" w:rsidRPr="000124D3" w:rsidRDefault="00FF6CAA" w:rsidP="00FF6CAA">
      <w:pPr>
        <w:spacing w:before="120"/>
        <w:jc w:val="center"/>
        <w:rPr>
          <w:rFonts w:ascii="Times New Roman" w:hAnsi="Times New Roman" w:cs="Times New Roman"/>
          <w:b/>
          <w:color w:val="2F5496"/>
          <w:szCs w:val="26"/>
        </w:rPr>
      </w:pPr>
      <w:r w:rsidRPr="000124D3">
        <w:rPr>
          <w:rFonts w:ascii="Times New Roman" w:hAnsi="Times New Roman" w:cs="Times New Roman"/>
          <w:b/>
          <w:bCs/>
          <w:szCs w:val="26"/>
          <w:lang w:eastAsia="fr-BE"/>
        </w:rPr>
        <w:t>******</w:t>
      </w:r>
    </w:p>
    <w:p w14:paraId="7C10E795" w14:textId="7E193AA5" w:rsidR="00FF6CAA" w:rsidRPr="000124D3" w:rsidRDefault="00643C26" w:rsidP="001134E4">
      <w:pPr>
        <w:spacing w:after="0"/>
        <w:jc w:val="center"/>
        <w:rPr>
          <w:rFonts w:ascii="Times New Roman" w:hAnsi="Times New Roman" w:cs="Times New Roman"/>
          <w:b/>
          <w:spacing w:val="-2"/>
          <w:sz w:val="24"/>
          <w:szCs w:val="24"/>
        </w:rPr>
      </w:pPr>
      <w:r w:rsidRPr="007116B9">
        <w:rPr>
          <w:rFonts w:ascii="Times New Roman" w:hAnsi="Times New Roman" w:cs="Times New Roman"/>
          <w:b/>
          <w:spacing w:val="-2"/>
          <w:sz w:val="24"/>
          <w:szCs w:val="24"/>
        </w:rPr>
        <w:t>AVIS A MANIFESTATION D’INTERET</w:t>
      </w:r>
      <w:r w:rsidR="00FF6CAA" w:rsidRPr="000124D3">
        <w:rPr>
          <w:rFonts w:ascii="Times New Roman" w:hAnsi="Times New Roman" w:cs="Times New Roman"/>
          <w:b/>
          <w:spacing w:val="-2"/>
          <w:sz w:val="24"/>
          <w:szCs w:val="24"/>
        </w:rPr>
        <w:t xml:space="preserve"> </w:t>
      </w:r>
    </w:p>
    <w:p w14:paraId="2F91452D" w14:textId="58879415" w:rsidR="00FF6CAA" w:rsidRPr="000124D3" w:rsidRDefault="00E00683" w:rsidP="001134E4">
      <w:pPr>
        <w:autoSpaceDE w:val="0"/>
        <w:autoSpaceDN w:val="0"/>
        <w:adjustRightInd w:val="0"/>
        <w:spacing w:after="0" w:line="240" w:lineRule="auto"/>
        <w:jc w:val="center"/>
        <w:rPr>
          <w:rFonts w:ascii="Times New Roman" w:hAnsi="Times New Roman" w:cs="Times New Roman"/>
          <w:b/>
          <w:sz w:val="24"/>
          <w:szCs w:val="24"/>
        </w:rPr>
      </w:pPr>
      <w:r w:rsidRPr="000124D3">
        <w:rPr>
          <w:rFonts w:ascii="Times New Roman" w:hAnsi="Times New Roman" w:cs="Times New Roman"/>
          <w:b/>
          <w:sz w:val="24"/>
          <w:szCs w:val="24"/>
        </w:rPr>
        <w:t xml:space="preserve"> </w:t>
      </w:r>
      <w:r w:rsidR="00643C26" w:rsidRPr="007116B9">
        <w:rPr>
          <w:rFonts w:ascii="Times New Roman" w:hAnsi="Times New Roman" w:cs="Times New Roman"/>
          <w:b/>
          <w:sz w:val="24"/>
          <w:szCs w:val="24"/>
        </w:rPr>
        <w:t xml:space="preserve">(Services de </w:t>
      </w:r>
      <w:r w:rsidR="007E15FC" w:rsidRPr="007116B9">
        <w:rPr>
          <w:rFonts w:ascii="Times New Roman" w:hAnsi="Times New Roman" w:cs="Times New Roman"/>
          <w:b/>
          <w:sz w:val="24"/>
          <w:szCs w:val="24"/>
        </w:rPr>
        <w:t>Consultant individuel</w:t>
      </w:r>
      <w:r w:rsidR="00643C26" w:rsidRPr="007116B9">
        <w:rPr>
          <w:rFonts w:ascii="Times New Roman" w:hAnsi="Times New Roman" w:cs="Times New Roman"/>
          <w:b/>
          <w:sz w:val="24"/>
          <w:szCs w:val="24"/>
        </w:rPr>
        <w:t>)</w:t>
      </w:r>
    </w:p>
    <w:p w14:paraId="7317A789" w14:textId="3E8CA6B6" w:rsidR="00FF6CAA" w:rsidRPr="007116B9" w:rsidRDefault="00643C26" w:rsidP="001134E4">
      <w:pPr>
        <w:spacing w:after="0"/>
        <w:jc w:val="center"/>
        <w:rPr>
          <w:rFonts w:ascii="Times New Roman" w:hAnsi="Times New Roman" w:cs="Times New Roman"/>
          <w:b/>
          <w:color w:val="2F5496"/>
          <w:sz w:val="24"/>
          <w:szCs w:val="24"/>
          <w:lang w:val="en-GB"/>
        </w:rPr>
      </w:pPr>
      <w:proofErr w:type="spellStart"/>
      <w:r w:rsidRPr="000124D3">
        <w:rPr>
          <w:rFonts w:ascii="Times New Roman" w:hAnsi="Times New Roman" w:cs="Times New Roman"/>
          <w:b/>
          <w:color w:val="2F5496"/>
          <w:sz w:val="24"/>
          <w:szCs w:val="24"/>
          <w:lang w:val="en-US"/>
        </w:rPr>
        <w:t>R</w:t>
      </w:r>
      <w:r w:rsidR="002B6A95">
        <w:rPr>
          <w:rFonts w:ascii="Times New Roman" w:hAnsi="Times New Roman" w:cs="Times New Roman"/>
          <w:b/>
          <w:color w:val="2F5496"/>
          <w:sz w:val="24"/>
          <w:szCs w:val="24"/>
          <w:lang w:val="en-US"/>
        </w:rPr>
        <w:t>éférence</w:t>
      </w:r>
      <w:proofErr w:type="spellEnd"/>
      <w:r w:rsidR="002B6A95">
        <w:rPr>
          <w:rFonts w:ascii="Times New Roman" w:hAnsi="Times New Roman" w:cs="Times New Roman"/>
          <w:b/>
          <w:color w:val="2F5496"/>
          <w:sz w:val="24"/>
          <w:szCs w:val="24"/>
          <w:lang w:val="en-US"/>
        </w:rPr>
        <w:t> No FM/TEND/AMI/2020/016</w:t>
      </w:r>
      <w:r w:rsidRPr="000124D3">
        <w:rPr>
          <w:rFonts w:ascii="Times New Roman" w:hAnsi="Times New Roman" w:cs="Times New Roman"/>
          <w:b/>
          <w:color w:val="2F5496"/>
          <w:sz w:val="24"/>
          <w:szCs w:val="24"/>
          <w:lang w:val="en-US"/>
        </w:rPr>
        <w:t>/SPM/AM/</w:t>
      </w:r>
      <w:proofErr w:type="spellStart"/>
      <w:r w:rsidRPr="000124D3">
        <w:rPr>
          <w:rFonts w:ascii="Times New Roman" w:hAnsi="Times New Roman" w:cs="Times New Roman"/>
          <w:b/>
          <w:color w:val="2F5496"/>
          <w:sz w:val="24"/>
          <w:szCs w:val="24"/>
          <w:lang w:val="en-US"/>
        </w:rPr>
        <w:t>bk</w:t>
      </w:r>
      <w:proofErr w:type="spellEnd"/>
    </w:p>
    <w:p w14:paraId="6D832AF4" w14:textId="4E33ADDC" w:rsidR="00FF6CAA" w:rsidRPr="000124D3" w:rsidRDefault="00643C26" w:rsidP="007116B9">
      <w:pPr>
        <w:shd w:val="clear" w:color="auto" w:fill="E2EFD9" w:themeFill="accent6" w:themeFillTint="33"/>
        <w:spacing w:after="0" w:line="276" w:lineRule="auto"/>
        <w:ind w:right="499"/>
        <w:jc w:val="center"/>
        <w:rPr>
          <w:rFonts w:ascii="Times New Roman" w:hAnsi="Times New Roman" w:cs="Times New Roman"/>
          <w:b/>
          <w:sz w:val="24"/>
          <w:szCs w:val="24"/>
        </w:rPr>
      </w:pPr>
      <w:r w:rsidRPr="007116B9">
        <w:rPr>
          <w:rFonts w:ascii="Times New Roman" w:hAnsi="Times New Roman" w:cs="Times New Roman"/>
          <w:b/>
          <w:sz w:val="24"/>
          <w:szCs w:val="24"/>
        </w:rPr>
        <w:t>Projet Paludisme et Maladies Tropicales Négligées au Sahel (P-MTN)</w:t>
      </w:r>
    </w:p>
    <w:p w14:paraId="5C13B9F7" w14:textId="35C53793" w:rsidR="00FF6CAA" w:rsidRPr="000124D3" w:rsidRDefault="00643C26" w:rsidP="001134E4">
      <w:pPr>
        <w:shd w:val="clear" w:color="auto" w:fill="70AD47" w:themeFill="accent6"/>
        <w:autoSpaceDE w:val="0"/>
        <w:autoSpaceDN w:val="0"/>
        <w:adjustRightInd w:val="0"/>
        <w:spacing w:after="0" w:line="240" w:lineRule="auto"/>
        <w:jc w:val="center"/>
        <w:rPr>
          <w:rFonts w:ascii="Times New Roman" w:hAnsi="Times New Roman" w:cs="Times New Roman"/>
          <w:b/>
          <w:sz w:val="24"/>
          <w:szCs w:val="32"/>
        </w:rPr>
      </w:pPr>
      <w:r w:rsidRPr="007116B9">
        <w:rPr>
          <w:rFonts w:ascii="Times New Roman" w:hAnsi="Times New Roman" w:cs="Times New Roman"/>
          <w:b/>
          <w:sz w:val="24"/>
          <w:szCs w:val="32"/>
        </w:rPr>
        <w:t>RECRUTEMENT D'UN CONSULTANT INDIVIDUEL POUR APPUYER LES PAYS BÉNÉFICIAIRES DU PROJET</w:t>
      </w:r>
      <w:r w:rsidR="00402F66" w:rsidRPr="007116B9">
        <w:rPr>
          <w:rFonts w:ascii="Times New Roman" w:hAnsi="Times New Roman" w:cs="Times New Roman"/>
          <w:b/>
          <w:sz w:val="24"/>
          <w:szCs w:val="32"/>
        </w:rPr>
        <w:t xml:space="preserve"> DANS</w:t>
      </w:r>
      <w:r w:rsidRPr="007116B9">
        <w:rPr>
          <w:rFonts w:ascii="Times New Roman" w:hAnsi="Times New Roman" w:cs="Times New Roman"/>
          <w:b/>
          <w:sz w:val="24"/>
          <w:szCs w:val="32"/>
        </w:rPr>
        <w:t xml:space="preserve"> L’IDENTIFICATION, LA DOCUMENTATION  ET LE PARTAGE DES BONNES PRATIQUES</w:t>
      </w:r>
      <w:r w:rsidR="001134E4" w:rsidRPr="000124D3">
        <w:rPr>
          <w:rFonts w:ascii="Times New Roman" w:hAnsi="Times New Roman" w:cs="Times New Roman"/>
          <w:b/>
          <w:sz w:val="24"/>
          <w:szCs w:val="32"/>
        </w:rPr>
        <w:t xml:space="preserve"> </w:t>
      </w:r>
    </w:p>
    <w:p w14:paraId="7BD22526" w14:textId="77777777" w:rsidR="007D4285" w:rsidRPr="000124D3" w:rsidRDefault="007D4285" w:rsidP="00FF6CAA">
      <w:pPr>
        <w:autoSpaceDE w:val="0"/>
        <w:autoSpaceDN w:val="0"/>
        <w:adjustRightInd w:val="0"/>
        <w:spacing w:after="0" w:line="240" w:lineRule="auto"/>
        <w:jc w:val="both"/>
        <w:rPr>
          <w:rFonts w:ascii="Times New Roman" w:hAnsi="Times New Roman" w:cs="Times New Roman"/>
          <w:sz w:val="16"/>
          <w:szCs w:val="16"/>
        </w:rPr>
      </w:pPr>
    </w:p>
    <w:p w14:paraId="47E81CA3" w14:textId="62314576" w:rsidR="007D4285" w:rsidRPr="000124D3" w:rsidRDefault="00643C26" w:rsidP="007116B9">
      <w:pPr>
        <w:shd w:val="clear" w:color="auto" w:fill="70AD47" w:themeFill="accent6"/>
        <w:autoSpaceDE w:val="0"/>
        <w:autoSpaceDN w:val="0"/>
        <w:adjustRightInd w:val="0"/>
        <w:spacing w:before="120" w:after="120" w:line="360" w:lineRule="auto"/>
        <w:rPr>
          <w:rFonts w:ascii="Times New Roman" w:hAnsi="Times New Roman" w:cs="Times New Roman"/>
          <w:b/>
          <w:bCs/>
          <w:sz w:val="24"/>
          <w:szCs w:val="24"/>
        </w:rPr>
      </w:pPr>
      <w:r w:rsidRPr="007116B9">
        <w:rPr>
          <w:rFonts w:ascii="Times New Roman" w:hAnsi="Times New Roman" w:cs="Times New Roman"/>
          <w:b/>
          <w:bCs/>
          <w:sz w:val="24"/>
          <w:szCs w:val="24"/>
        </w:rPr>
        <w:t>INTRODUCTION</w:t>
      </w:r>
    </w:p>
    <w:p w14:paraId="2E9F808B" w14:textId="5C9E746A" w:rsidR="00FF6CAA" w:rsidRPr="000124D3" w:rsidRDefault="00402F66" w:rsidP="001134E4">
      <w:pPr>
        <w:autoSpaceDE w:val="0"/>
        <w:autoSpaceDN w:val="0"/>
        <w:adjustRightInd w:val="0"/>
        <w:spacing w:after="0" w:line="240" w:lineRule="auto"/>
        <w:jc w:val="both"/>
        <w:rPr>
          <w:rFonts w:ascii="Times New Roman" w:hAnsi="Times New Roman" w:cs="Times New Roman"/>
          <w:sz w:val="24"/>
          <w:szCs w:val="24"/>
        </w:rPr>
      </w:pPr>
      <w:r w:rsidRPr="007116B9">
        <w:rPr>
          <w:rFonts w:ascii="Times New Roman" w:hAnsi="Times New Roman" w:cs="Times New Roman"/>
          <w:sz w:val="24"/>
          <w:szCs w:val="24"/>
        </w:rPr>
        <w:t>L'Organisation Ouest Africaine de la Santé (OOAS)</w:t>
      </w:r>
      <w:r w:rsidR="007116B9" w:rsidRPr="007116B9">
        <w:rPr>
          <w:rFonts w:ascii="Times New Roman" w:hAnsi="Times New Roman" w:cs="Times New Roman"/>
          <w:sz w:val="24"/>
          <w:szCs w:val="24"/>
        </w:rPr>
        <w:t xml:space="preserve"> est l'i</w:t>
      </w:r>
      <w:r w:rsidRPr="007116B9">
        <w:rPr>
          <w:rFonts w:ascii="Times New Roman" w:hAnsi="Times New Roman" w:cs="Times New Roman"/>
          <w:sz w:val="24"/>
          <w:szCs w:val="24"/>
        </w:rPr>
        <w:t>nstitution spécialisée de la CEDEAO en charge des questions de santé, ayant pour mandat d'offrir le niveau le plus élevé en matière de prestation de soins de santé aux populations de la sous-région</w:t>
      </w:r>
      <w:r w:rsidR="00643C26" w:rsidRPr="007116B9">
        <w:rPr>
          <w:rFonts w:ascii="Times New Roman" w:hAnsi="Times New Roman" w:cs="Times New Roman"/>
          <w:sz w:val="24"/>
          <w:szCs w:val="24"/>
        </w:rPr>
        <w:t>.</w:t>
      </w:r>
      <w:r w:rsidR="00FF6CAA" w:rsidRPr="000124D3">
        <w:rPr>
          <w:rFonts w:ascii="Times New Roman" w:hAnsi="Times New Roman" w:cs="Times New Roman"/>
          <w:sz w:val="24"/>
          <w:szCs w:val="24"/>
        </w:rPr>
        <w:t xml:space="preserve"> </w:t>
      </w:r>
      <w:r w:rsidR="00EE2B6F" w:rsidRPr="007116B9">
        <w:rPr>
          <w:rFonts w:ascii="Times New Roman" w:hAnsi="Times New Roman" w:cs="Times New Roman"/>
          <w:sz w:val="24"/>
          <w:szCs w:val="24"/>
        </w:rPr>
        <w:t>Les</w:t>
      </w:r>
      <w:r w:rsidRPr="007116B9">
        <w:rPr>
          <w:rFonts w:ascii="Times New Roman" w:hAnsi="Times New Roman" w:cs="Times New Roman"/>
          <w:sz w:val="24"/>
          <w:szCs w:val="24"/>
        </w:rPr>
        <w:t xml:space="preserve"> maladies transmissibles et non transmissibles sont les principales causes de morbidité </w:t>
      </w:r>
      <w:r w:rsidR="00EE2B6F" w:rsidRPr="007116B9">
        <w:rPr>
          <w:rFonts w:ascii="Times New Roman" w:hAnsi="Times New Roman" w:cs="Times New Roman"/>
          <w:sz w:val="24"/>
          <w:szCs w:val="24"/>
        </w:rPr>
        <w:t>et de mortalité dans la région.</w:t>
      </w:r>
      <w:r w:rsidR="001134E4" w:rsidRPr="000124D3">
        <w:rPr>
          <w:rFonts w:ascii="Times New Roman" w:hAnsi="Times New Roman" w:cs="Times New Roman"/>
          <w:sz w:val="24"/>
          <w:szCs w:val="24"/>
        </w:rPr>
        <w:t xml:space="preserve"> </w:t>
      </w:r>
      <w:r w:rsidR="00EE2B6F" w:rsidRPr="007116B9">
        <w:rPr>
          <w:rFonts w:ascii="Times New Roman" w:hAnsi="Times New Roman" w:cs="Times New Roman"/>
          <w:sz w:val="24"/>
          <w:szCs w:val="24"/>
        </w:rPr>
        <w:t>Par conséquent, la lutte contre les maladies et la prévention des épidémies comptent parmi les priorités des 15 pays de l'espace CEDEAO et sont au cœur des activités de l’OOAS.</w:t>
      </w:r>
    </w:p>
    <w:p w14:paraId="70865C34" w14:textId="77777777" w:rsidR="00346F7C" w:rsidRPr="000124D3" w:rsidRDefault="00346F7C" w:rsidP="001134E4">
      <w:pPr>
        <w:autoSpaceDE w:val="0"/>
        <w:autoSpaceDN w:val="0"/>
        <w:adjustRightInd w:val="0"/>
        <w:spacing w:after="0" w:line="240" w:lineRule="auto"/>
        <w:jc w:val="both"/>
        <w:rPr>
          <w:rFonts w:ascii="Times New Roman" w:hAnsi="Times New Roman" w:cs="Times New Roman"/>
          <w:sz w:val="24"/>
          <w:szCs w:val="24"/>
        </w:rPr>
      </w:pPr>
    </w:p>
    <w:p w14:paraId="38131A7B" w14:textId="53027962" w:rsidR="00FF6CAA" w:rsidRPr="000124D3" w:rsidRDefault="00577CB6" w:rsidP="00113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Banque m</w:t>
      </w:r>
      <w:r w:rsidR="00EE2B6F" w:rsidRPr="007116B9">
        <w:rPr>
          <w:rFonts w:ascii="Times New Roman" w:hAnsi="Times New Roman" w:cs="Times New Roman"/>
          <w:sz w:val="24"/>
          <w:szCs w:val="24"/>
        </w:rPr>
        <w:t>ondiale a accordé une subvention à la CEDEAO/OOAS pour la mise en œuvre du projet Paludisme et Maladies Tropicales Négligées au sahel (</w:t>
      </w:r>
      <w:r w:rsidR="00EE2B6F" w:rsidRPr="007116B9">
        <w:rPr>
          <w:rFonts w:ascii="Times New Roman" w:hAnsi="Times New Roman" w:cs="Times New Roman"/>
          <w:b/>
          <w:sz w:val="24"/>
          <w:szCs w:val="24"/>
        </w:rPr>
        <w:t>P/MTN</w:t>
      </w:r>
      <w:r w:rsidR="00EE2B6F" w:rsidRPr="007116B9">
        <w:rPr>
          <w:rFonts w:ascii="Times New Roman" w:hAnsi="Times New Roman" w:cs="Times New Roman"/>
          <w:sz w:val="24"/>
          <w:szCs w:val="24"/>
        </w:rPr>
        <w:t>), qui couvre le Burkina Faso, le Niger et le Mali.</w:t>
      </w:r>
      <w:r w:rsidR="00BE4DC4" w:rsidRPr="000124D3">
        <w:rPr>
          <w:rFonts w:ascii="Times New Roman" w:eastAsia="Times New Roman" w:hAnsi="Times New Roman" w:cs="Times New Roman"/>
          <w:sz w:val="24"/>
          <w:szCs w:val="24"/>
          <w:lang w:eastAsia="ar-SA"/>
        </w:rPr>
        <w:t xml:space="preserve"> </w:t>
      </w:r>
      <w:r w:rsidR="00EE2B6F" w:rsidRPr="007116B9">
        <w:rPr>
          <w:rFonts w:ascii="Times New Roman" w:hAnsi="Times New Roman" w:cs="Times New Roman"/>
          <w:sz w:val="24"/>
          <w:szCs w:val="24"/>
        </w:rPr>
        <w:t>Le projet vise à accroître l'accès et l'utilisation des services communautaires harmonisés pour la prévention et le traitement du paludisme et de certaines maladies tropicales négligées dans les zones transfrontalières cib</w:t>
      </w:r>
      <w:r w:rsidR="00731AB9" w:rsidRPr="007116B9">
        <w:rPr>
          <w:rFonts w:ascii="Times New Roman" w:hAnsi="Times New Roman" w:cs="Times New Roman"/>
          <w:sz w:val="24"/>
          <w:szCs w:val="24"/>
        </w:rPr>
        <w:t>lées dans les pays bénéficiaires du projet.</w:t>
      </w:r>
    </w:p>
    <w:p w14:paraId="4FEBAD2F" w14:textId="7FF84BCE" w:rsidR="00FF6CAA" w:rsidRPr="000124D3" w:rsidRDefault="00731AB9" w:rsidP="001134E4">
      <w:pPr>
        <w:autoSpaceDE w:val="0"/>
        <w:autoSpaceDN w:val="0"/>
        <w:adjustRightInd w:val="0"/>
        <w:spacing w:after="0" w:line="240" w:lineRule="auto"/>
        <w:jc w:val="both"/>
        <w:rPr>
          <w:rFonts w:ascii="Times New Roman" w:hAnsi="Times New Roman" w:cs="Times New Roman"/>
          <w:sz w:val="24"/>
          <w:szCs w:val="24"/>
        </w:rPr>
      </w:pPr>
      <w:r w:rsidRPr="007116B9">
        <w:rPr>
          <w:rFonts w:ascii="Times New Roman" w:hAnsi="Times New Roman" w:cs="Times New Roman"/>
          <w:sz w:val="24"/>
          <w:szCs w:val="24"/>
        </w:rPr>
        <w:t>C’est dans ce cadre que l'OOAS souhaite recruter un Consultant individuel pour l’appuyer dans l’identification, la documentation et le partage des Bonnes pratiques dans tous les pays bénéficiaires du projet P-MTN dans la région.</w:t>
      </w:r>
    </w:p>
    <w:p w14:paraId="5BE4EB5C" w14:textId="77777777" w:rsidR="00DA33B2" w:rsidRPr="000124D3" w:rsidRDefault="00DA33B2" w:rsidP="001134E4">
      <w:pPr>
        <w:autoSpaceDE w:val="0"/>
        <w:autoSpaceDN w:val="0"/>
        <w:adjustRightInd w:val="0"/>
        <w:spacing w:after="0" w:line="240" w:lineRule="auto"/>
        <w:jc w:val="both"/>
        <w:rPr>
          <w:rFonts w:ascii="Times New Roman" w:hAnsi="Times New Roman" w:cs="Times New Roman"/>
          <w:sz w:val="24"/>
          <w:szCs w:val="24"/>
        </w:rPr>
      </w:pPr>
    </w:p>
    <w:p w14:paraId="39A34D8C" w14:textId="2A27441C" w:rsidR="00FF6CAA" w:rsidRPr="000124D3" w:rsidRDefault="007116B9" w:rsidP="007116B9">
      <w:pPr>
        <w:shd w:val="clear" w:color="auto" w:fill="70AD47" w:themeFill="accent6"/>
        <w:autoSpaceDE w:val="0"/>
        <w:autoSpaceDN w:val="0"/>
        <w:adjustRightInd w:val="0"/>
        <w:spacing w:before="120" w:after="120" w:line="360" w:lineRule="auto"/>
        <w:jc w:val="both"/>
        <w:rPr>
          <w:rFonts w:ascii="Times New Roman" w:hAnsi="Times New Roman" w:cs="Times New Roman"/>
          <w:b/>
          <w:bCs/>
          <w:sz w:val="24"/>
          <w:szCs w:val="24"/>
        </w:rPr>
      </w:pPr>
      <w:r w:rsidRPr="007116B9">
        <w:rPr>
          <w:rFonts w:ascii="Times New Roman" w:hAnsi="Times New Roman" w:cs="Times New Roman"/>
          <w:b/>
          <w:bCs/>
          <w:sz w:val="24"/>
          <w:szCs w:val="24"/>
        </w:rPr>
        <w:t>Objectif g</w:t>
      </w:r>
      <w:r w:rsidR="00731AB9" w:rsidRPr="007116B9">
        <w:rPr>
          <w:rFonts w:ascii="Times New Roman" w:hAnsi="Times New Roman" w:cs="Times New Roman"/>
          <w:b/>
          <w:bCs/>
          <w:sz w:val="24"/>
          <w:szCs w:val="24"/>
        </w:rPr>
        <w:t>énéral et objectifs spécifiques</w:t>
      </w:r>
    </w:p>
    <w:p w14:paraId="48E2CC20" w14:textId="61837E32" w:rsidR="00014B5A" w:rsidRPr="000124D3" w:rsidRDefault="004A61E6" w:rsidP="007116B9">
      <w:pPr>
        <w:spacing w:line="240" w:lineRule="auto"/>
        <w:jc w:val="both"/>
        <w:rPr>
          <w:rFonts w:ascii="Times New Roman" w:hAnsi="Times New Roman"/>
          <w:sz w:val="24"/>
          <w:szCs w:val="24"/>
        </w:rPr>
      </w:pPr>
      <w:r w:rsidRPr="007116B9">
        <w:rPr>
          <w:rFonts w:ascii="Times New Roman" w:hAnsi="Times New Roman" w:cs="Times New Roman"/>
          <w:sz w:val="24"/>
          <w:szCs w:val="24"/>
        </w:rPr>
        <w:t>L’objectif général de la mission est d’appuyer l’OOAS</w:t>
      </w:r>
      <w:r w:rsidR="007116B9" w:rsidRPr="007116B9">
        <w:rPr>
          <w:rFonts w:ascii="Times New Roman" w:hAnsi="Times New Roman" w:cs="Times New Roman"/>
          <w:sz w:val="24"/>
          <w:szCs w:val="24"/>
        </w:rPr>
        <w:t xml:space="preserve"> et le projet P/MTN  </w:t>
      </w:r>
      <w:r w:rsidRPr="007116B9">
        <w:rPr>
          <w:rFonts w:ascii="Times New Roman" w:hAnsi="Times New Roman" w:cs="Times New Roman"/>
          <w:sz w:val="24"/>
          <w:szCs w:val="24"/>
        </w:rPr>
        <w:t xml:space="preserve">  </w:t>
      </w:r>
      <w:r w:rsidR="007116B9" w:rsidRPr="007116B9">
        <w:rPr>
          <w:rFonts w:ascii="Times New Roman" w:hAnsi="Times New Roman" w:cs="Times New Roman"/>
          <w:sz w:val="24"/>
          <w:szCs w:val="24"/>
        </w:rPr>
        <w:t>à travers</w:t>
      </w:r>
      <w:r w:rsidRPr="007116B9">
        <w:rPr>
          <w:rFonts w:ascii="Times New Roman" w:hAnsi="Times New Roman" w:cs="Times New Roman"/>
          <w:sz w:val="24"/>
          <w:szCs w:val="24"/>
        </w:rPr>
        <w:t xml:space="preserve"> l’identification, la documentat</w:t>
      </w:r>
      <w:r w:rsidR="007116B9" w:rsidRPr="007116B9">
        <w:rPr>
          <w:rFonts w:ascii="Times New Roman" w:hAnsi="Times New Roman" w:cs="Times New Roman"/>
          <w:sz w:val="24"/>
          <w:szCs w:val="24"/>
        </w:rPr>
        <w:t>ion et le partage des b</w:t>
      </w:r>
      <w:r w:rsidR="00602AC8" w:rsidRPr="007116B9">
        <w:rPr>
          <w:rFonts w:ascii="Times New Roman" w:hAnsi="Times New Roman" w:cs="Times New Roman"/>
          <w:sz w:val="24"/>
          <w:szCs w:val="24"/>
        </w:rPr>
        <w:t>onnes</w:t>
      </w:r>
      <w:r w:rsidRPr="007116B9">
        <w:rPr>
          <w:rFonts w:ascii="Times New Roman" w:hAnsi="Times New Roman" w:cs="Times New Roman"/>
          <w:sz w:val="24"/>
          <w:szCs w:val="24"/>
        </w:rPr>
        <w:t xml:space="preserve"> pratiques 3</w:t>
      </w:r>
      <w:r w:rsidR="007116B9" w:rsidRPr="007116B9">
        <w:rPr>
          <w:rFonts w:ascii="Times New Roman" w:hAnsi="Times New Roman" w:cs="Times New Roman"/>
          <w:sz w:val="24"/>
          <w:szCs w:val="24"/>
        </w:rPr>
        <w:t xml:space="preserve"> qui ont cours au sein des trois (3)</w:t>
      </w:r>
      <w:r w:rsidRPr="007116B9">
        <w:rPr>
          <w:rFonts w:ascii="Times New Roman" w:hAnsi="Times New Roman" w:cs="Times New Roman"/>
          <w:sz w:val="24"/>
          <w:szCs w:val="24"/>
        </w:rPr>
        <w:t xml:space="preserve"> pays bénéficiaires </w:t>
      </w:r>
      <w:r w:rsidR="007116B9" w:rsidRPr="007116B9">
        <w:rPr>
          <w:rFonts w:ascii="Times New Roman" w:hAnsi="Times New Roman" w:cs="Times New Roman"/>
          <w:sz w:val="24"/>
          <w:szCs w:val="24"/>
        </w:rPr>
        <w:t>de la région</w:t>
      </w:r>
      <w:r w:rsidRPr="007116B9">
        <w:rPr>
          <w:rFonts w:ascii="Times New Roman" w:hAnsi="Times New Roman" w:cs="Times New Roman"/>
          <w:sz w:val="24"/>
          <w:szCs w:val="24"/>
        </w:rPr>
        <w:t>.</w:t>
      </w:r>
      <w:r w:rsidR="00014B5A" w:rsidRPr="000124D3">
        <w:rPr>
          <w:rFonts w:ascii="Times New Roman" w:hAnsi="Times New Roman"/>
          <w:sz w:val="24"/>
          <w:szCs w:val="24"/>
          <w:lang w:eastAsia="fr-FR"/>
        </w:rPr>
        <w:t xml:space="preserve"> </w:t>
      </w:r>
    </w:p>
    <w:p w14:paraId="3FBDC06A" w14:textId="78887B89" w:rsidR="00014B5A" w:rsidRPr="000124D3" w:rsidRDefault="004A61E6" w:rsidP="001134E4">
      <w:pPr>
        <w:autoSpaceDE w:val="0"/>
        <w:autoSpaceDN w:val="0"/>
        <w:adjustRightInd w:val="0"/>
        <w:spacing w:after="0" w:line="280" w:lineRule="auto"/>
        <w:jc w:val="both"/>
        <w:rPr>
          <w:rFonts w:ascii="Times New Roman" w:eastAsia="Times New Roman" w:hAnsi="Times New Roman" w:cs="Times New Roman"/>
          <w:sz w:val="24"/>
          <w:szCs w:val="24"/>
        </w:rPr>
      </w:pPr>
      <w:r w:rsidRPr="007116B9">
        <w:rPr>
          <w:rFonts w:ascii="Times New Roman" w:eastAsia="Times New Roman" w:hAnsi="Times New Roman" w:cs="Times New Roman"/>
          <w:sz w:val="24"/>
          <w:szCs w:val="24"/>
        </w:rPr>
        <w:t xml:space="preserve">De façon spécifique, le Consultant aura </w:t>
      </w:r>
      <w:r w:rsidR="007116B9" w:rsidRPr="007116B9">
        <w:rPr>
          <w:rFonts w:ascii="Times New Roman" w:eastAsia="Times New Roman" w:hAnsi="Times New Roman" w:cs="Times New Roman"/>
          <w:sz w:val="24"/>
          <w:szCs w:val="24"/>
        </w:rPr>
        <w:t>pour tâches ce qui suit</w:t>
      </w:r>
      <w:r w:rsidRPr="007116B9">
        <w:rPr>
          <w:rFonts w:ascii="Times New Roman" w:eastAsia="Times New Roman" w:hAnsi="Times New Roman" w:cs="Times New Roman"/>
          <w:sz w:val="24"/>
          <w:szCs w:val="24"/>
        </w:rPr>
        <w:t> :</w:t>
      </w:r>
      <w:r w:rsidR="001134E4" w:rsidRPr="000124D3">
        <w:rPr>
          <w:rFonts w:ascii="Times New Roman" w:eastAsia="Times New Roman" w:hAnsi="Times New Roman" w:cs="Times New Roman"/>
          <w:sz w:val="24"/>
          <w:szCs w:val="24"/>
        </w:rPr>
        <w:t xml:space="preserve"> </w:t>
      </w:r>
    </w:p>
    <w:p w14:paraId="70439BF4" w14:textId="33A6D4B4" w:rsidR="007116B9" w:rsidRPr="000124D3" w:rsidRDefault="007116B9" w:rsidP="007116B9">
      <w:pPr>
        <w:pStyle w:val="Paragraphedeliste"/>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7116B9">
        <w:rPr>
          <w:rFonts w:ascii="Times New Roman" w:eastAsia="Times New Roman" w:hAnsi="Times New Roman" w:cs="Times New Roman"/>
          <w:sz w:val="24"/>
          <w:szCs w:val="24"/>
          <w:lang w:val="fr-FR"/>
        </w:rPr>
        <w:t>à travers un processus participatif et consensuel basé sur des critères objectifs, identifier et documenter les bonnes pratiques en cours dans les 3 pays bénéficiaires et au niveau de l’OOAS ;</w:t>
      </w:r>
    </w:p>
    <w:p w14:paraId="3EE8AB03" w14:textId="5D0032CB" w:rsidR="007116B9" w:rsidRPr="000124D3" w:rsidRDefault="007116B9" w:rsidP="007116B9">
      <w:pPr>
        <w:pStyle w:val="Paragraphedeliste"/>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7116B9">
        <w:rPr>
          <w:rFonts w:ascii="Times New Roman" w:eastAsia="Times New Roman" w:hAnsi="Times New Roman" w:cs="Times New Roman"/>
          <w:sz w:val="24"/>
          <w:szCs w:val="24"/>
          <w:lang w:val="fr-FR"/>
        </w:rPr>
        <w:t>Etablir la liste des pratiques identifiées ;</w:t>
      </w:r>
    </w:p>
    <w:p w14:paraId="652E8470" w14:textId="41C84AA4" w:rsidR="007116B9" w:rsidRPr="000124D3" w:rsidRDefault="007116B9" w:rsidP="007116B9">
      <w:pPr>
        <w:pStyle w:val="Paragraphedeliste"/>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7116B9">
        <w:rPr>
          <w:rFonts w:ascii="Times New Roman" w:eastAsia="Times New Roman" w:hAnsi="Times New Roman" w:cs="Times New Roman"/>
          <w:sz w:val="24"/>
          <w:szCs w:val="24"/>
          <w:lang w:val="fr-FR"/>
        </w:rPr>
        <w:t xml:space="preserve">Formuler des recommandations pour la mise à l’échelle de ces bonnes pratiques ; </w:t>
      </w:r>
    </w:p>
    <w:p w14:paraId="6FD25C04" w14:textId="2E70F849" w:rsidR="007116B9" w:rsidRDefault="007116B9" w:rsidP="007116B9">
      <w:pPr>
        <w:pStyle w:val="Paragraphedeliste"/>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7116B9">
        <w:rPr>
          <w:rFonts w:ascii="Times New Roman" w:eastAsia="Times New Roman" w:hAnsi="Times New Roman" w:cs="Times New Roman"/>
          <w:sz w:val="24"/>
          <w:szCs w:val="24"/>
          <w:lang w:val="fr-FR"/>
        </w:rPr>
        <w:t>Formuler des recommandations pour résorber les goulots d'étranglement et les obstacles pouvant entraver la mise en œuvre du projet.</w:t>
      </w:r>
    </w:p>
    <w:p w14:paraId="083442B6" w14:textId="77777777" w:rsidR="000124D3" w:rsidRDefault="000124D3" w:rsidP="000124D3">
      <w:pPr>
        <w:autoSpaceDE w:val="0"/>
        <w:autoSpaceDN w:val="0"/>
        <w:adjustRightInd w:val="0"/>
        <w:spacing w:after="0" w:line="240" w:lineRule="auto"/>
        <w:jc w:val="both"/>
        <w:rPr>
          <w:rFonts w:ascii="Times New Roman" w:eastAsia="Times New Roman" w:hAnsi="Times New Roman" w:cs="Times New Roman"/>
          <w:sz w:val="24"/>
          <w:szCs w:val="24"/>
        </w:rPr>
      </w:pPr>
    </w:p>
    <w:p w14:paraId="763A6CB7" w14:textId="77777777" w:rsidR="000124D3" w:rsidRPr="000124D3" w:rsidRDefault="000124D3" w:rsidP="000124D3">
      <w:pPr>
        <w:autoSpaceDE w:val="0"/>
        <w:autoSpaceDN w:val="0"/>
        <w:adjustRightInd w:val="0"/>
        <w:spacing w:after="0" w:line="240" w:lineRule="auto"/>
        <w:jc w:val="both"/>
        <w:rPr>
          <w:rFonts w:ascii="Times New Roman" w:eastAsia="Times New Roman" w:hAnsi="Times New Roman" w:cs="Times New Roman"/>
          <w:sz w:val="24"/>
          <w:szCs w:val="24"/>
        </w:rPr>
      </w:pPr>
    </w:p>
    <w:p w14:paraId="31886AE9" w14:textId="41A6DD03" w:rsidR="00014B5A" w:rsidRPr="000124D3" w:rsidRDefault="004A61E6" w:rsidP="000124D3">
      <w:pPr>
        <w:shd w:val="clear" w:color="auto" w:fill="70AD47" w:themeFill="accent6"/>
        <w:autoSpaceDE w:val="0"/>
        <w:autoSpaceDN w:val="0"/>
        <w:adjustRightInd w:val="0"/>
        <w:spacing w:before="120" w:after="0" w:line="360" w:lineRule="auto"/>
        <w:jc w:val="both"/>
        <w:rPr>
          <w:rFonts w:ascii="Times New Roman" w:hAnsi="Times New Roman" w:cs="Times New Roman"/>
          <w:b/>
          <w:bCs/>
          <w:sz w:val="24"/>
          <w:szCs w:val="24"/>
        </w:rPr>
      </w:pPr>
      <w:r w:rsidRPr="007116B9">
        <w:rPr>
          <w:rFonts w:ascii="Times New Roman" w:hAnsi="Times New Roman" w:cs="Times New Roman"/>
          <w:b/>
          <w:bCs/>
          <w:sz w:val="24"/>
          <w:szCs w:val="24"/>
        </w:rPr>
        <w:lastRenderedPageBreak/>
        <w:t>Tâches et responsabilités du Consultant</w:t>
      </w:r>
    </w:p>
    <w:p w14:paraId="597A279D" w14:textId="4D8B4733" w:rsidR="00977140" w:rsidRPr="00700ABC" w:rsidRDefault="004A61E6" w:rsidP="007116B9">
      <w:pPr>
        <w:shd w:val="clear" w:color="auto" w:fill="FFFFFF"/>
        <w:spacing w:after="0"/>
        <w:jc w:val="both"/>
        <w:textAlignment w:val="top"/>
        <w:rPr>
          <w:rFonts w:ascii="Times New Roman" w:hAnsi="Times New Roman"/>
          <w:sz w:val="24"/>
          <w:szCs w:val="24"/>
          <w:lang w:val="en-GB"/>
        </w:rPr>
      </w:pPr>
      <w:r w:rsidRPr="007116B9">
        <w:rPr>
          <w:rFonts w:ascii="Times New Roman" w:hAnsi="Times New Roman"/>
          <w:sz w:val="24"/>
          <w:szCs w:val="24"/>
          <w:lang w:eastAsia="fr-FR"/>
        </w:rPr>
        <w:t>Le Consultant exécutera cette mission sous l</w:t>
      </w:r>
      <w:r w:rsidR="007116B9" w:rsidRPr="007116B9">
        <w:rPr>
          <w:rFonts w:ascii="Times New Roman" w:hAnsi="Times New Roman"/>
          <w:sz w:val="24"/>
          <w:szCs w:val="24"/>
          <w:lang w:eastAsia="fr-FR"/>
        </w:rPr>
        <w:t>a supervision du coordonnateur g</w:t>
      </w:r>
      <w:r w:rsidRPr="007116B9">
        <w:rPr>
          <w:rFonts w:ascii="Times New Roman" w:hAnsi="Times New Roman"/>
          <w:sz w:val="24"/>
          <w:szCs w:val="24"/>
          <w:lang w:eastAsia="fr-FR"/>
        </w:rPr>
        <w:t>énéral de l’</w:t>
      </w:r>
      <w:r w:rsidR="007116B9" w:rsidRPr="007116B9">
        <w:rPr>
          <w:rFonts w:ascii="Times New Roman" w:hAnsi="Times New Roman"/>
          <w:sz w:val="24"/>
          <w:szCs w:val="24"/>
          <w:lang w:eastAsia="fr-FR"/>
        </w:rPr>
        <w:t>Unité de gestion des projets (</w:t>
      </w:r>
      <w:r w:rsidRPr="007116B9">
        <w:rPr>
          <w:rFonts w:ascii="Times New Roman" w:hAnsi="Times New Roman"/>
          <w:sz w:val="24"/>
          <w:szCs w:val="24"/>
          <w:lang w:eastAsia="fr-FR"/>
        </w:rPr>
        <w:t>UGP</w:t>
      </w:r>
      <w:r w:rsidR="007116B9" w:rsidRPr="007116B9">
        <w:rPr>
          <w:rFonts w:ascii="Times New Roman" w:hAnsi="Times New Roman"/>
          <w:sz w:val="24"/>
          <w:szCs w:val="24"/>
          <w:lang w:eastAsia="fr-FR"/>
        </w:rPr>
        <w:t>) ainsi que du c</w:t>
      </w:r>
      <w:r w:rsidRPr="007116B9">
        <w:rPr>
          <w:rFonts w:ascii="Times New Roman" w:hAnsi="Times New Roman"/>
          <w:sz w:val="24"/>
          <w:szCs w:val="24"/>
          <w:lang w:eastAsia="fr-FR"/>
        </w:rPr>
        <w:t>oordonnateur du projet P/MTN et suivant une approche participative avec l’ensemble des parties prenantes du projet.</w:t>
      </w:r>
      <w:r w:rsidR="00977140" w:rsidRPr="000124D3">
        <w:rPr>
          <w:rFonts w:ascii="Times New Roman" w:hAnsi="Times New Roman"/>
          <w:sz w:val="24"/>
          <w:szCs w:val="24"/>
          <w:lang w:eastAsia="fr-FR"/>
        </w:rPr>
        <w:t xml:space="preserve"> </w:t>
      </w:r>
      <w:r w:rsidRPr="007116B9">
        <w:rPr>
          <w:rFonts w:ascii="Times New Roman" w:eastAsia="Times New Roman" w:hAnsi="Times New Roman"/>
          <w:sz w:val="24"/>
          <w:szCs w:val="24"/>
          <w:lang w:eastAsia="fr-FR"/>
        </w:rPr>
        <w:t>Il s’agira entre autres, de :</w:t>
      </w:r>
      <w:r w:rsidR="001134E4" w:rsidRPr="007116B9">
        <w:rPr>
          <w:rFonts w:ascii="Times New Roman" w:eastAsia="Times New Roman" w:hAnsi="Times New Roman"/>
          <w:sz w:val="24"/>
          <w:szCs w:val="24"/>
          <w:lang w:val="en-GB" w:eastAsia="fr-FR"/>
        </w:rPr>
        <w:t xml:space="preserve"> </w:t>
      </w:r>
    </w:p>
    <w:p w14:paraId="583A8524" w14:textId="6352F797"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Travailler de concert avec les principales parties prenantes ou les informateurs clés dont la liste doit être arrêtée de commun accord avec l’entité de coordination du projet.</w:t>
      </w:r>
    </w:p>
    <w:p w14:paraId="3C205326" w14:textId="60E3FB8E"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z w:val="24"/>
          <w:szCs w:val="24"/>
          <w:lang w:val="fr-FR" w:eastAsia="fr-FR"/>
        </w:rPr>
      </w:pPr>
      <w:r w:rsidRPr="007116B9">
        <w:rPr>
          <w:rFonts w:ascii="Times New Roman" w:eastAsia="Times New Roman" w:hAnsi="Times New Roman" w:cs="Times New Roman"/>
          <w:sz w:val="24"/>
          <w:szCs w:val="24"/>
          <w:lang w:val="fr-FR" w:eastAsia="fr-FR"/>
        </w:rPr>
        <w:t>Effectuer des missions de terrain et des consultations virtuelles, le cas échéant,  en vue d’échanger avec les acteurs terrains (pays) et documenter les bonnes et les mauvaises pratiques ;</w:t>
      </w:r>
    </w:p>
    <w:p w14:paraId="7F44F808" w14:textId="58C1A349"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z w:val="24"/>
          <w:szCs w:val="24"/>
          <w:lang w:val="fr-FR" w:eastAsia="fr-FR"/>
        </w:rPr>
      </w:pPr>
      <w:r w:rsidRPr="007116B9">
        <w:rPr>
          <w:rFonts w:ascii="Times New Roman" w:eastAsia="Times New Roman" w:hAnsi="Times New Roman" w:cs="Times New Roman"/>
          <w:sz w:val="24"/>
          <w:szCs w:val="24"/>
          <w:lang w:val="fr-FR" w:eastAsia="fr-FR"/>
        </w:rPr>
        <w:t>Examiner les rapports et les documents (documents de projet, rapports d’avancement du projet,  plans de travail annuels budgétisés, rapports d’activités de projet, produits de communication) issus de la mise en en œuvre des interventions techniques et de tous ateliers ou réunions organisés dans le cadre de la mise en œuvre du projet ;</w:t>
      </w:r>
    </w:p>
    <w:p w14:paraId="5AE2FA99" w14:textId="57F0C436"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pacing w:val="-3"/>
          <w:sz w:val="24"/>
          <w:szCs w:val="24"/>
          <w:lang w:val="fr-FR"/>
        </w:rPr>
      </w:pPr>
      <w:r w:rsidRPr="007116B9">
        <w:rPr>
          <w:rFonts w:ascii="Times New Roman" w:eastAsia="Times New Roman" w:hAnsi="Times New Roman" w:cs="Times New Roman"/>
          <w:spacing w:val="-3"/>
          <w:sz w:val="24"/>
          <w:szCs w:val="24"/>
          <w:lang w:val="fr-FR"/>
        </w:rPr>
        <w:t>Identifier et décrire les expériences ou exemples de bonnes pratiques identifiées dans le cadre de la mise en œuvre du projet, et pouvant être disséminées  y compris les conditions ou prérequis de leur reproduction.</w:t>
      </w:r>
    </w:p>
    <w:p w14:paraId="01A3D151" w14:textId="3B2FF992"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pacing w:val="-3"/>
          <w:sz w:val="24"/>
          <w:szCs w:val="24"/>
          <w:lang w:val="fr-FR"/>
        </w:rPr>
      </w:pPr>
      <w:r w:rsidRPr="007116B9">
        <w:rPr>
          <w:rFonts w:ascii="Times New Roman" w:eastAsia="Times New Roman" w:hAnsi="Times New Roman" w:cs="Times New Roman"/>
          <w:spacing w:val="-3"/>
          <w:sz w:val="24"/>
          <w:szCs w:val="24"/>
          <w:lang w:val="fr-FR"/>
        </w:rPr>
        <w:t>Etablir la liste des pratiques identifiées et proposer des stratégies et activités pour le partage de ces bonnes pratiques dans les trois (3) pays et dans la région ;</w:t>
      </w:r>
    </w:p>
    <w:p w14:paraId="44BD3EC3" w14:textId="198D849D"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pacing w:val="-3"/>
          <w:sz w:val="24"/>
          <w:szCs w:val="24"/>
          <w:lang w:val="fr-FR"/>
        </w:rPr>
      </w:pPr>
      <w:r w:rsidRPr="007116B9">
        <w:rPr>
          <w:rFonts w:ascii="Times New Roman" w:eastAsia="Times New Roman" w:hAnsi="Times New Roman" w:cs="Times New Roman"/>
          <w:spacing w:val="-3"/>
          <w:sz w:val="24"/>
          <w:szCs w:val="24"/>
          <w:lang w:val="fr-FR"/>
        </w:rPr>
        <w:t>Proposer des solutions pour juguler les mauvaises pratiques constatées ;</w:t>
      </w:r>
    </w:p>
    <w:p w14:paraId="7201EE7E" w14:textId="5E2F1200" w:rsidR="007116B9" w:rsidRPr="000124D3" w:rsidRDefault="007116B9" w:rsidP="007116B9">
      <w:pPr>
        <w:pStyle w:val="Paragraphedeliste"/>
        <w:numPr>
          <w:ilvl w:val="0"/>
          <w:numId w:val="15"/>
        </w:numPr>
        <w:shd w:val="clear" w:color="auto" w:fill="FFFFFF"/>
        <w:spacing w:before="120"/>
        <w:ind w:left="357" w:hanging="357"/>
        <w:contextualSpacing/>
        <w:jc w:val="both"/>
        <w:textAlignment w:val="top"/>
        <w:rPr>
          <w:rFonts w:ascii="Times New Roman" w:eastAsia="Times New Roman" w:hAnsi="Times New Roman" w:cs="Times New Roman"/>
          <w:spacing w:val="-3"/>
          <w:sz w:val="24"/>
          <w:szCs w:val="24"/>
          <w:lang w:val="fr-FR"/>
        </w:rPr>
      </w:pPr>
      <w:r w:rsidRPr="007116B9">
        <w:rPr>
          <w:rFonts w:ascii="Times New Roman" w:eastAsia="Times New Roman" w:hAnsi="Times New Roman" w:cs="Times New Roman"/>
          <w:spacing w:val="-3"/>
          <w:sz w:val="24"/>
          <w:szCs w:val="24"/>
          <w:lang w:val="fr-FR"/>
        </w:rPr>
        <w:t>Animer un atelier de validation du rapport de  la mission de consultation.</w:t>
      </w:r>
    </w:p>
    <w:p w14:paraId="43434B5B" w14:textId="741834F7" w:rsidR="00FF6CAA" w:rsidRPr="000124D3" w:rsidRDefault="004A61E6" w:rsidP="007116B9">
      <w:pPr>
        <w:shd w:val="clear" w:color="auto" w:fill="70AD47" w:themeFill="accent6"/>
        <w:autoSpaceDE w:val="0"/>
        <w:autoSpaceDN w:val="0"/>
        <w:adjustRightInd w:val="0"/>
        <w:spacing w:before="120" w:after="120" w:line="360" w:lineRule="auto"/>
        <w:jc w:val="both"/>
        <w:rPr>
          <w:rFonts w:ascii="Times New Roman" w:hAnsi="Times New Roman" w:cs="Times New Roman"/>
          <w:b/>
          <w:bCs/>
          <w:sz w:val="24"/>
          <w:szCs w:val="24"/>
        </w:rPr>
      </w:pPr>
      <w:r w:rsidRPr="007116B9">
        <w:rPr>
          <w:rFonts w:ascii="Times New Roman" w:hAnsi="Times New Roman" w:cs="Times New Roman"/>
          <w:b/>
          <w:bCs/>
          <w:sz w:val="24"/>
          <w:szCs w:val="24"/>
        </w:rPr>
        <w:t>Qualifications, expériences et compétences requises:</w:t>
      </w:r>
    </w:p>
    <w:p w14:paraId="07AEA92B" w14:textId="70052DA3" w:rsidR="00977140" w:rsidRPr="000124D3" w:rsidRDefault="004A61E6" w:rsidP="001134E4">
      <w:pPr>
        <w:spacing w:after="0"/>
        <w:jc w:val="both"/>
        <w:rPr>
          <w:rFonts w:ascii="Times New Roman" w:hAnsi="Times New Roman"/>
          <w:sz w:val="24"/>
          <w:szCs w:val="24"/>
        </w:rPr>
      </w:pPr>
      <w:r w:rsidRPr="007116B9">
        <w:rPr>
          <w:rFonts w:ascii="Times New Roman" w:hAnsi="Times New Roman"/>
          <w:sz w:val="24"/>
          <w:szCs w:val="24"/>
        </w:rPr>
        <w:t xml:space="preserve">Le Consultant doit avoir les qualifications et les compétences ainsi qu’il suit : </w:t>
      </w:r>
    </w:p>
    <w:p w14:paraId="5F27CDEA" w14:textId="53795B5D" w:rsidR="007116B9" w:rsidRPr="000124D3"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eastAsia="fr-FR"/>
        </w:rPr>
      </w:pPr>
      <w:r w:rsidRPr="007116B9">
        <w:rPr>
          <w:rFonts w:ascii="Times New Roman" w:hAnsi="Times New Roman" w:cs="Times New Roman"/>
          <w:sz w:val="24"/>
          <w:szCs w:val="24"/>
          <w:lang w:val="fr-FR" w:eastAsia="fr-FR"/>
        </w:rPr>
        <w:t xml:space="preserve">Etre titulaire d’un diplôme de niveau universitaire </w:t>
      </w:r>
      <w:r w:rsidR="00FF5F02">
        <w:rPr>
          <w:rFonts w:ascii="Times New Roman" w:hAnsi="Times New Roman" w:cs="Times New Roman"/>
          <w:sz w:val="24"/>
          <w:szCs w:val="24"/>
          <w:lang w:val="fr-FR" w:eastAsia="fr-FR"/>
        </w:rPr>
        <w:t>et</w:t>
      </w:r>
      <w:r w:rsidRPr="007116B9">
        <w:rPr>
          <w:rFonts w:ascii="Times New Roman" w:hAnsi="Times New Roman" w:cs="Times New Roman"/>
          <w:sz w:val="24"/>
          <w:szCs w:val="24"/>
          <w:lang w:val="fr-FR" w:eastAsia="fr-FR"/>
        </w:rPr>
        <w:t xml:space="preserve"> post universitaire  en santé publique, ou en sciences sociales ;</w:t>
      </w:r>
    </w:p>
    <w:p w14:paraId="6068C71B" w14:textId="676BD19B" w:rsidR="007116B9" w:rsidRPr="000124D3"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Justifier d’une bonne connaissance des stratégies techniques de lutte contre le paludisme et des MTN dans la région de l’Afrique de l’ouest ;</w:t>
      </w:r>
    </w:p>
    <w:p w14:paraId="16C9F2E7" w14:textId="0B7543FD" w:rsidR="007116B9" w:rsidRPr="000124D3"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Avoir au moins quinze (15) années d'expérience professionnelle dans le secteur de la santé.</w:t>
      </w:r>
      <w:r w:rsidRPr="000124D3">
        <w:rPr>
          <w:rFonts w:ascii="Times New Roman" w:hAnsi="Times New Roman" w:cs="Times New Roman"/>
          <w:sz w:val="24"/>
          <w:szCs w:val="24"/>
          <w:lang w:val="fr-FR"/>
        </w:rPr>
        <w:t xml:space="preserve"> </w:t>
      </w:r>
    </w:p>
    <w:p w14:paraId="40552784" w14:textId="5D93E204" w:rsidR="007116B9"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Avoir réalisé au moins trois (03) missions d'évaluation ou de capitalisation de projets dans le domaine de la santé au cours des dix (10) dernières années</w:t>
      </w:r>
      <w:r w:rsidR="00F21085">
        <w:rPr>
          <w:rFonts w:ascii="Times New Roman" w:hAnsi="Times New Roman" w:cs="Times New Roman"/>
          <w:sz w:val="24"/>
          <w:szCs w:val="24"/>
          <w:lang w:val="fr-FR"/>
        </w:rPr>
        <w:t xml:space="preserve"> dont une mission dans le domaine des MTN</w:t>
      </w:r>
      <w:r w:rsidRPr="007116B9">
        <w:rPr>
          <w:rFonts w:ascii="Times New Roman" w:hAnsi="Times New Roman" w:cs="Times New Roman"/>
          <w:sz w:val="24"/>
          <w:szCs w:val="24"/>
          <w:lang w:val="fr-FR"/>
        </w:rPr>
        <w:t xml:space="preserve"> ;</w:t>
      </w:r>
    </w:p>
    <w:p w14:paraId="72238B93" w14:textId="5223E055" w:rsidR="00F21085" w:rsidRPr="000124D3" w:rsidRDefault="00F21085"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Avoir une excellente aptitude de communication et de bonnes compétences en matiè</w:t>
      </w:r>
      <w:r>
        <w:rPr>
          <w:rFonts w:ascii="Times New Roman" w:hAnsi="Times New Roman" w:cs="Times New Roman"/>
          <w:sz w:val="24"/>
          <w:szCs w:val="24"/>
          <w:lang w:val="fr-FR"/>
        </w:rPr>
        <w:t>re de partage des connaissances ;</w:t>
      </w:r>
    </w:p>
    <w:p w14:paraId="429903FB" w14:textId="4561F931" w:rsidR="007116B9" w:rsidRPr="000124D3"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Avoir une bonne connaissance des systèmes de santé de l’espace CEDEAO</w:t>
      </w:r>
      <w:r w:rsidR="00F21085">
        <w:rPr>
          <w:rFonts w:ascii="Times New Roman" w:hAnsi="Times New Roman" w:cs="Times New Roman"/>
          <w:sz w:val="24"/>
          <w:szCs w:val="24"/>
          <w:lang w:val="fr-FR"/>
        </w:rPr>
        <w:t xml:space="preserve"> serait un avantage</w:t>
      </w:r>
      <w:r w:rsidRPr="007116B9">
        <w:rPr>
          <w:rFonts w:ascii="Times New Roman" w:hAnsi="Times New Roman" w:cs="Times New Roman"/>
          <w:sz w:val="24"/>
          <w:szCs w:val="24"/>
          <w:lang w:val="fr-FR"/>
        </w:rPr>
        <w:t xml:space="preserve"> ;</w:t>
      </w:r>
    </w:p>
    <w:p w14:paraId="0DF8B143" w14:textId="0540C1BD" w:rsidR="007116B9" w:rsidRPr="000124D3"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 xml:space="preserve">Une expérience avérée en matière de coordination et de gestion de projets de santé en particulier dans le domaine des maladies tropicales négligées serait un </w:t>
      </w:r>
      <w:r w:rsidR="00F21085">
        <w:rPr>
          <w:rFonts w:ascii="Times New Roman" w:hAnsi="Times New Roman" w:cs="Times New Roman"/>
          <w:sz w:val="24"/>
          <w:szCs w:val="24"/>
          <w:lang w:val="fr-FR"/>
        </w:rPr>
        <w:t>avantage</w:t>
      </w:r>
      <w:r w:rsidRPr="007116B9">
        <w:rPr>
          <w:rFonts w:ascii="Times New Roman" w:hAnsi="Times New Roman" w:cs="Times New Roman"/>
          <w:sz w:val="24"/>
          <w:szCs w:val="24"/>
          <w:lang w:val="fr-FR"/>
        </w:rPr>
        <w:t xml:space="preserve"> ; </w:t>
      </w:r>
    </w:p>
    <w:p w14:paraId="590A375C" w14:textId="77777777" w:rsidR="00F21085" w:rsidRDefault="007116B9"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 xml:space="preserve">La maîtrise de l’outil informatique pour les traitements de texte et l’analyse des données, Word, Power point, bases de données Epi Info, Excel et Access, serait un </w:t>
      </w:r>
      <w:r w:rsidR="00F21085">
        <w:rPr>
          <w:rFonts w:ascii="Times New Roman" w:hAnsi="Times New Roman" w:cs="Times New Roman"/>
          <w:sz w:val="24"/>
          <w:szCs w:val="24"/>
          <w:lang w:val="fr-FR"/>
        </w:rPr>
        <w:t>avantage ;</w:t>
      </w:r>
    </w:p>
    <w:p w14:paraId="4CF051EE" w14:textId="1DF0FE46" w:rsidR="007116B9" w:rsidRPr="000124D3" w:rsidRDefault="00F21085" w:rsidP="007116B9">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Pr>
          <w:rFonts w:ascii="Times New Roman" w:hAnsi="Times New Roman" w:cs="Times New Roman"/>
          <w:sz w:val="24"/>
          <w:szCs w:val="24"/>
          <w:lang w:val="fr-FR"/>
        </w:rPr>
        <w:t xml:space="preserve">Maitrise de l’Anglais </w:t>
      </w:r>
      <w:r w:rsidR="00F53653">
        <w:rPr>
          <w:rFonts w:ascii="Times New Roman" w:hAnsi="Times New Roman" w:cs="Times New Roman"/>
          <w:sz w:val="24"/>
          <w:szCs w:val="24"/>
          <w:lang w:val="fr-FR"/>
        </w:rPr>
        <w:t xml:space="preserve">(langue de travail de la Banque mondiale) </w:t>
      </w:r>
      <w:r>
        <w:rPr>
          <w:rFonts w:ascii="Times New Roman" w:hAnsi="Times New Roman" w:cs="Times New Roman"/>
          <w:sz w:val="24"/>
          <w:szCs w:val="24"/>
          <w:lang w:val="fr-FR"/>
        </w:rPr>
        <w:t>et du Français</w:t>
      </w:r>
      <w:r w:rsidR="00F53653">
        <w:rPr>
          <w:rFonts w:ascii="Times New Roman" w:hAnsi="Times New Roman" w:cs="Times New Roman"/>
          <w:sz w:val="24"/>
          <w:szCs w:val="24"/>
          <w:lang w:val="fr-FR"/>
        </w:rPr>
        <w:t xml:space="preserve"> (langue du sahel)</w:t>
      </w:r>
      <w:r>
        <w:rPr>
          <w:rFonts w:ascii="Times New Roman" w:hAnsi="Times New Roman" w:cs="Times New Roman"/>
          <w:sz w:val="24"/>
          <w:szCs w:val="24"/>
          <w:lang w:val="fr-FR"/>
        </w:rPr>
        <w:t xml:space="preserve"> serait un avantage</w:t>
      </w:r>
      <w:r w:rsidR="007116B9" w:rsidRPr="007116B9">
        <w:rPr>
          <w:rFonts w:ascii="Times New Roman" w:hAnsi="Times New Roman" w:cs="Times New Roman"/>
          <w:sz w:val="24"/>
          <w:szCs w:val="24"/>
          <w:lang w:val="fr-FR"/>
        </w:rPr>
        <w:t>.</w:t>
      </w:r>
    </w:p>
    <w:p w14:paraId="239DE0C5" w14:textId="46BCBD82" w:rsidR="00442825" w:rsidRPr="007116B9" w:rsidRDefault="0058225E" w:rsidP="007116B9">
      <w:pPr>
        <w:shd w:val="clear" w:color="auto" w:fill="70AD47" w:themeFill="accent6"/>
        <w:autoSpaceDE w:val="0"/>
        <w:autoSpaceDN w:val="0"/>
        <w:adjustRightInd w:val="0"/>
        <w:spacing w:before="120" w:after="120" w:line="360" w:lineRule="auto"/>
        <w:jc w:val="both"/>
        <w:rPr>
          <w:rFonts w:ascii="Times New Roman" w:hAnsi="Times New Roman" w:cs="Times New Roman"/>
          <w:b/>
          <w:bCs/>
          <w:sz w:val="24"/>
          <w:szCs w:val="24"/>
          <w:lang w:val="en-GB"/>
        </w:rPr>
      </w:pPr>
      <w:r w:rsidRPr="007116B9">
        <w:rPr>
          <w:rFonts w:ascii="Times New Roman" w:hAnsi="Times New Roman" w:cs="Times New Roman"/>
          <w:b/>
          <w:bCs/>
          <w:sz w:val="24"/>
          <w:szCs w:val="24"/>
        </w:rPr>
        <w:t>Critères d’évaluation :</w:t>
      </w:r>
    </w:p>
    <w:p w14:paraId="20A7C731" w14:textId="53264C03" w:rsidR="00FF5F02" w:rsidRPr="00FF5F02" w:rsidRDefault="00FF5F02" w:rsidP="00FF5F02">
      <w:pPr>
        <w:pStyle w:val="Paragraphedeliste"/>
        <w:numPr>
          <w:ilvl w:val="0"/>
          <w:numId w:val="16"/>
        </w:numPr>
        <w:spacing w:after="0"/>
        <w:jc w:val="both"/>
        <w:rPr>
          <w:rFonts w:ascii="Times New Roman" w:hAnsi="Times New Roman" w:cs="Times New Roman"/>
          <w:b/>
          <w:color w:val="000000"/>
          <w:sz w:val="24"/>
          <w:szCs w:val="24"/>
          <w:lang w:val="fr-FR" w:bidi="hi-IN"/>
        </w:rPr>
      </w:pPr>
      <w:r w:rsidRPr="00FF5F02">
        <w:rPr>
          <w:rFonts w:ascii="Times New Roman" w:hAnsi="Times New Roman" w:cs="Times New Roman"/>
          <w:b/>
          <w:color w:val="000000"/>
          <w:sz w:val="24"/>
          <w:szCs w:val="24"/>
          <w:lang w:val="fr-FR" w:bidi="hi-IN"/>
        </w:rPr>
        <w:t>Critères Essentiels</w:t>
      </w:r>
    </w:p>
    <w:p w14:paraId="228624A6" w14:textId="791B61FE" w:rsidR="007116B9" w:rsidRPr="000124D3" w:rsidRDefault="007116B9" w:rsidP="007116B9">
      <w:pPr>
        <w:pStyle w:val="Paragraphedeliste"/>
        <w:numPr>
          <w:ilvl w:val="0"/>
          <w:numId w:val="11"/>
        </w:numPr>
        <w:spacing w:after="0"/>
        <w:jc w:val="both"/>
        <w:rPr>
          <w:rFonts w:ascii="Times New Roman" w:hAnsi="Times New Roman" w:cs="Times New Roman"/>
          <w:color w:val="000000"/>
          <w:sz w:val="24"/>
          <w:szCs w:val="24"/>
          <w:lang w:val="fr-FR" w:bidi="hi-IN"/>
        </w:rPr>
      </w:pPr>
      <w:r w:rsidRPr="007116B9">
        <w:rPr>
          <w:rFonts w:ascii="Times New Roman" w:hAnsi="Times New Roman" w:cs="Times New Roman"/>
          <w:sz w:val="24"/>
          <w:szCs w:val="24"/>
          <w:lang w:val="fr-FR" w:eastAsia="fr-FR"/>
        </w:rPr>
        <w:t xml:space="preserve">Etre titulaire d’un diplôme de niveau universitaire </w:t>
      </w:r>
      <w:r w:rsidR="00FF5F02">
        <w:rPr>
          <w:rFonts w:ascii="Times New Roman" w:hAnsi="Times New Roman" w:cs="Times New Roman"/>
          <w:sz w:val="24"/>
          <w:szCs w:val="24"/>
          <w:lang w:val="fr-FR" w:eastAsia="fr-FR"/>
        </w:rPr>
        <w:t>et</w:t>
      </w:r>
      <w:r w:rsidRPr="007116B9">
        <w:rPr>
          <w:rFonts w:ascii="Times New Roman" w:hAnsi="Times New Roman" w:cs="Times New Roman"/>
          <w:sz w:val="24"/>
          <w:szCs w:val="24"/>
          <w:lang w:val="fr-FR" w:eastAsia="fr-FR"/>
        </w:rPr>
        <w:t xml:space="preserve"> post universitaire  en santé publique, ou en sciences sociales :</w:t>
      </w:r>
      <w:r w:rsidRPr="000124D3">
        <w:rPr>
          <w:rFonts w:ascii="Times New Roman" w:hAnsi="Times New Roman" w:cs="Times New Roman"/>
          <w:sz w:val="24"/>
          <w:szCs w:val="24"/>
          <w:lang w:val="fr-FR" w:bidi="hi-IN"/>
        </w:rPr>
        <w:t xml:space="preserve"> </w:t>
      </w:r>
      <w:r w:rsidRPr="007116B9">
        <w:rPr>
          <w:rFonts w:ascii="Times New Roman" w:hAnsi="Times New Roman" w:cs="Times New Roman"/>
          <w:color w:val="000000"/>
          <w:sz w:val="24"/>
          <w:szCs w:val="24"/>
          <w:lang w:val="fr-FR" w:bidi="hi-IN"/>
        </w:rPr>
        <w:t xml:space="preserve">20 </w:t>
      </w:r>
      <w:r w:rsidRPr="007116B9">
        <w:rPr>
          <w:rFonts w:ascii="Times New Roman" w:hAnsi="Times New Roman" w:cs="Times New Roman"/>
          <w:sz w:val="24"/>
          <w:szCs w:val="24"/>
          <w:lang w:val="fr-FR"/>
        </w:rPr>
        <w:t>points</w:t>
      </w:r>
    </w:p>
    <w:p w14:paraId="1756B277" w14:textId="16DBCF53" w:rsidR="007116B9" w:rsidRPr="000124D3" w:rsidRDefault="007116B9" w:rsidP="007116B9">
      <w:pPr>
        <w:pStyle w:val="Paragraphedeliste"/>
        <w:numPr>
          <w:ilvl w:val="0"/>
          <w:numId w:val="11"/>
        </w:numPr>
        <w:spacing w:after="0"/>
        <w:jc w:val="both"/>
        <w:rPr>
          <w:rFonts w:ascii="Times New Roman" w:hAnsi="Times New Roman" w:cs="Times New Roman"/>
          <w:color w:val="000000"/>
          <w:sz w:val="24"/>
          <w:szCs w:val="24"/>
          <w:lang w:val="fr-FR" w:bidi="hi-IN"/>
        </w:rPr>
      </w:pPr>
      <w:r w:rsidRPr="007116B9">
        <w:rPr>
          <w:rFonts w:ascii="Times New Roman" w:hAnsi="Times New Roman" w:cs="Times New Roman"/>
          <w:color w:val="000000"/>
          <w:sz w:val="24"/>
          <w:szCs w:val="24"/>
          <w:lang w:val="fr-FR" w:bidi="hi-IN"/>
        </w:rPr>
        <w:t>Avoir au moins quinze (15) années d'expérience professionnelle dans le secteur de la santé :</w:t>
      </w:r>
      <w:r w:rsidRPr="000124D3">
        <w:rPr>
          <w:rFonts w:ascii="Times New Roman" w:hAnsi="Times New Roman" w:cs="Times New Roman"/>
          <w:color w:val="000000"/>
          <w:sz w:val="24"/>
          <w:szCs w:val="24"/>
          <w:lang w:val="fr-FR" w:bidi="hi-IN"/>
        </w:rPr>
        <w:t xml:space="preserve"> </w:t>
      </w:r>
      <w:r w:rsidRPr="007116B9">
        <w:rPr>
          <w:rFonts w:ascii="Times New Roman" w:hAnsi="Times New Roman" w:cs="Times New Roman"/>
          <w:color w:val="000000"/>
          <w:sz w:val="24"/>
          <w:szCs w:val="24"/>
          <w:lang w:val="fr-FR" w:bidi="hi-IN"/>
        </w:rPr>
        <w:t>20 points</w:t>
      </w:r>
    </w:p>
    <w:p w14:paraId="4DDC0DBF" w14:textId="51F11775" w:rsidR="007116B9" w:rsidRDefault="007116B9" w:rsidP="007116B9">
      <w:pPr>
        <w:pStyle w:val="Paragraphedeliste"/>
        <w:numPr>
          <w:ilvl w:val="0"/>
          <w:numId w:val="11"/>
        </w:numPr>
        <w:spacing w:after="0"/>
        <w:jc w:val="both"/>
        <w:rPr>
          <w:rFonts w:ascii="Times New Roman" w:hAnsi="Times New Roman" w:cs="Times New Roman"/>
          <w:color w:val="000000"/>
          <w:sz w:val="24"/>
          <w:szCs w:val="24"/>
          <w:lang w:val="fr-FR" w:bidi="hi-IN"/>
        </w:rPr>
      </w:pPr>
      <w:r w:rsidRPr="007116B9">
        <w:rPr>
          <w:rFonts w:ascii="Times New Roman" w:hAnsi="Times New Roman" w:cs="Times New Roman"/>
          <w:color w:val="000000"/>
          <w:sz w:val="24"/>
          <w:szCs w:val="24"/>
          <w:lang w:val="fr-FR" w:bidi="hi-IN"/>
        </w:rPr>
        <w:lastRenderedPageBreak/>
        <w:t>Avoir réalisé au moins trois (03) missions d'évaluation ou de capitalisation de projets dans le domaine de la santé au cours des dix (10) dernières années</w:t>
      </w:r>
      <w:r w:rsidR="00D059D3">
        <w:rPr>
          <w:rFonts w:ascii="Times New Roman" w:hAnsi="Times New Roman" w:cs="Times New Roman"/>
          <w:color w:val="000000"/>
          <w:sz w:val="24"/>
          <w:szCs w:val="24"/>
          <w:lang w:val="fr-FR" w:bidi="hi-IN"/>
        </w:rPr>
        <w:t xml:space="preserve"> dont une mission dans le domaine des MTN</w:t>
      </w:r>
      <w:r w:rsidRPr="007116B9">
        <w:rPr>
          <w:rFonts w:ascii="Times New Roman" w:hAnsi="Times New Roman" w:cs="Times New Roman"/>
          <w:color w:val="000000"/>
          <w:sz w:val="24"/>
          <w:szCs w:val="24"/>
          <w:lang w:val="fr-FR" w:bidi="hi-IN"/>
        </w:rPr>
        <w:t xml:space="preserve"> :</w:t>
      </w:r>
      <w:r w:rsidRPr="000124D3">
        <w:rPr>
          <w:rFonts w:ascii="Times New Roman" w:hAnsi="Times New Roman" w:cs="Times New Roman"/>
          <w:color w:val="000000"/>
          <w:sz w:val="24"/>
          <w:szCs w:val="24"/>
          <w:lang w:val="fr-FR" w:bidi="hi-IN"/>
        </w:rPr>
        <w:t xml:space="preserve"> </w:t>
      </w:r>
      <w:r w:rsidR="00FF5F02">
        <w:rPr>
          <w:rFonts w:ascii="Times New Roman" w:hAnsi="Times New Roman" w:cs="Times New Roman"/>
          <w:color w:val="000000"/>
          <w:sz w:val="24"/>
          <w:szCs w:val="24"/>
          <w:lang w:val="fr-FR" w:bidi="hi-IN"/>
        </w:rPr>
        <w:t>3</w:t>
      </w:r>
      <w:r w:rsidRPr="007116B9">
        <w:rPr>
          <w:rFonts w:ascii="Times New Roman" w:hAnsi="Times New Roman" w:cs="Times New Roman"/>
          <w:color w:val="000000"/>
          <w:sz w:val="24"/>
          <w:szCs w:val="24"/>
          <w:lang w:val="fr-FR" w:bidi="hi-IN"/>
        </w:rPr>
        <w:t>0 points</w:t>
      </w:r>
    </w:p>
    <w:p w14:paraId="2C35DC4F" w14:textId="496140CA" w:rsidR="00F21085" w:rsidRPr="000124D3" w:rsidRDefault="00F21085" w:rsidP="007116B9">
      <w:pPr>
        <w:pStyle w:val="Paragraphedeliste"/>
        <w:numPr>
          <w:ilvl w:val="0"/>
          <w:numId w:val="11"/>
        </w:numPr>
        <w:spacing w:after="0"/>
        <w:jc w:val="both"/>
        <w:rPr>
          <w:rFonts w:ascii="Times New Roman" w:hAnsi="Times New Roman" w:cs="Times New Roman"/>
          <w:color w:val="000000"/>
          <w:sz w:val="24"/>
          <w:szCs w:val="24"/>
          <w:lang w:val="fr-FR" w:bidi="hi-IN"/>
        </w:rPr>
      </w:pPr>
      <w:r w:rsidRPr="007116B9">
        <w:rPr>
          <w:rFonts w:ascii="Times New Roman" w:hAnsi="Times New Roman" w:cs="Times New Roman"/>
          <w:sz w:val="24"/>
          <w:szCs w:val="24"/>
          <w:lang w:val="fr-FR"/>
        </w:rPr>
        <w:t>Avoir une excellente aptitude de communication et de bonnes compétences en matière de partage des connaissances</w:t>
      </w:r>
      <w:r>
        <w:rPr>
          <w:rFonts w:ascii="Times New Roman" w:hAnsi="Times New Roman" w:cs="Times New Roman"/>
          <w:sz w:val="24"/>
          <w:szCs w:val="24"/>
          <w:lang w:val="fr-FR"/>
        </w:rPr>
        <w:t> : 10 points</w:t>
      </w:r>
      <w:r w:rsidRPr="007116B9">
        <w:rPr>
          <w:rFonts w:ascii="Times New Roman" w:hAnsi="Times New Roman" w:cs="Times New Roman"/>
          <w:sz w:val="24"/>
          <w:szCs w:val="24"/>
          <w:lang w:val="fr-FR"/>
        </w:rPr>
        <w:t> </w:t>
      </w:r>
    </w:p>
    <w:p w14:paraId="01F209E8" w14:textId="6DED9A88" w:rsidR="007116B9" w:rsidRPr="000124D3" w:rsidRDefault="007116B9" w:rsidP="007116B9">
      <w:pPr>
        <w:pStyle w:val="Paragraphedeliste"/>
        <w:numPr>
          <w:ilvl w:val="0"/>
          <w:numId w:val="11"/>
        </w:numPr>
        <w:spacing w:after="0"/>
        <w:jc w:val="both"/>
        <w:rPr>
          <w:rFonts w:ascii="Times New Roman" w:hAnsi="Times New Roman" w:cs="Times New Roman"/>
          <w:sz w:val="24"/>
          <w:szCs w:val="24"/>
          <w:lang w:val="fr-FR"/>
        </w:rPr>
      </w:pPr>
      <w:r w:rsidRPr="007116B9">
        <w:rPr>
          <w:rFonts w:ascii="Times New Roman" w:hAnsi="Times New Roman" w:cs="Times New Roman"/>
          <w:sz w:val="24"/>
          <w:szCs w:val="24"/>
          <w:lang w:val="fr-FR"/>
        </w:rPr>
        <w:t>Justifier d’une bonne connaissance des stratégies techniques de lutte contre le paludisme et des MTN dans la région de l’Afrique de l’ouest :</w:t>
      </w:r>
      <w:r w:rsidRPr="000124D3">
        <w:rPr>
          <w:rFonts w:ascii="Times New Roman" w:hAnsi="Times New Roman" w:cs="Times New Roman"/>
          <w:sz w:val="24"/>
          <w:szCs w:val="24"/>
          <w:lang w:val="fr-FR"/>
        </w:rPr>
        <w:t xml:space="preserve"> </w:t>
      </w:r>
      <w:r w:rsidRPr="007116B9">
        <w:rPr>
          <w:rFonts w:ascii="Times New Roman" w:hAnsi="Times New Roman" w:cs="Times New Roman"/>
          <w:sz w:val="24"/>
          <w:szCs w:val="24"/>
          <w:lang w:val="fr-FR"/>
        </w:rPr>
        <w:t>10 points</w:t>
      </w:r>
    </w:p>
    <w:p w14:paraId="7F3EF92F" w14:textId="784023CD" w:rsidR="00FF5F02" w:rsidRPr="00FF5F02" w:rsidRDefault="00FF5F02" w:rsidP="00FF5F02">
      <w:pPr>
        <w:pStyle w:val="Paragraphedeliste"/>
        <w:numPr>
          <w:ilvl w:val="0"/>
          <w:numId w:val="16"/>
        </w:numPr>
        <w:spacing w:after="0"/>
        <w:jc w:val="both"/>
        <w:rPr>
          <w:rFonts w:ascii="Times New Roman" w:hAnsi="Times New Roman" w:cs="Times New Roman"/>
          <w:b/>
          <w:sz w:val="24"/>
          <w:szCs w:val="24"/>
          <w:lang w:val="fr-FR"/>
        </w:rPr>
      </w:pPr>
      <w:r w:rsidRPr="00FF5F02">
        <w:rPr>
          <w:rFonts w:ascii="Times New Roman" w:hAnsi="Times New Roman" w:cs="Times New Roman"/>
          <w:b/>
          <w:sz w:val="24"/>
          <w:szCs w:val="24"/>
          <w:lang w:val="fr-FR"/>
        </w:rPr>
        <w:t>Critères Désirables</w:t>
      </w:r>
      <w:r w:rsidR="00F21085">
        <w:rPr>
          <w:rFonts w:ascii="Times New Roman" w:hAnsi="Times New Roman" w:cs="Times New Roman"/>
          <w:b/>
          <w:sz w:val="24"/>
          <w:szCs w:val="24"/>
          <w:lang w:val="fr-FR"/>
        </w:rPr>
        <w:t xml:space="preserve"> inclus dans le score global (10 points)</w:t>
      </w:r>
    </w:p>
    <w:p w14:paraId="061DAA97" w14:textId="51AEABFE" w:rsidR="00FF5F02" w:rsidRPr="000124D3" w:rsidRDefault="00FF5F02" w:rsidP="00FF5F02">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sidRPr="007116B9">
        <w:rPr>
          <w:rFonts w:ascii="Times New Roman" w:hAnsi="Times New Roman" w:cs="Times New Roman"/>
          <w:sz w:val="24"/>
          <w:szCs w:val="24"/>
          <w:lang w:val="fr-FR"/>
        </w:rPr>
        <w:t>Une expérience avérée en matière de coordination et de gestion de projets de santé en particulier dans le domaine des maladies tropicales négligées</w:t>
      </w:r>
      <w:r>
        <w:rPr>
          <w:rFonts w:ascii="Times New Roman" w:hAnsi="Times New Roman" w:cs="Times New Roman"/>
          <w:sz w:val="24"/>
          <w:szCs w:val="24"/>
          <w:lang w:val="fr-FR"/>
        </w:rPr>
        <w:t> </w:t>
      </w:r>
      <w:r w:rsidRPr="007116B9">
        <w:rPr>
          <w:rFonts w:ascii="Times New Roman" w:hAnsi="Times New Roman" w:cs="Times New Roman"/>
          <w:sz w:val="24"/>
          <w:szCs w:val="24"/>
          <w:lang w:val="fr-FR"/>
        </w:rPr>
        <w:t xml:space="preserve">; </w:t>
      </w:r>
    </w:p>
    <w:p w14:paraId="5EA64D26" w14:textId="1FF855F2" w:rsidR="00F21085" w:rsidRPr="000124D3" w:rsidRDefault="00F21085" w:rsidP="00F21085">
      <w:pPr>
        <w:pStyle w:val="Paragraphedeliste"/>
        <w:numPr>
          <w:ilvl w:val="0"/>
          <w:numId w:val="11"/>
        </w:numPr>
        <w:spacing w:after="0"/>
        <w:jc w:val="both"/>
        <w:rPr>
          <w:rFonts w:ascii="Times New Roman" w:hAnsi="Times New Roman" w:cs="Times New Roman"/>
          <w:color w:val="000000"/>
          <w:sz w:val="24"/>
          <w:szCs w:val="24"/>
          <w:lang w:val="fr-FR" w:bidi="hi-IN"/>
        </w:rPr>
      </w:pPr>
      <w:r w:rsidRPr="007116B9">
        <w:rPr>
          <w:rFonts w:ascii="Times New Roman" w:hAnsi="Times New Roman" w:cs="Times New Roman"/>
          <w:color w:val="000000"/>
          <w:sz w:val="24"/>
          <w:szCs w:val="24"/>
          <w:lang w:val="fr-FR" w:bidi="hi-IN"/>
        </w:rPr>
        <w:t>Connaissance des systèm</w:t>
      </w:r>
      <w:r>
        <w:rPr>
          <w:rFonts w:ascii="Times New Roman" w:hAnsi="Times New Roman" w:cs="Times New Roman"/>
          <w:color w:val="000000"/>
          <w:sz w:val="24"/>
          <w:szCs w:val="24"/>
          <w:lang w:val="fr-FR" w:bidi="hi-IN"/>
        </w:rPr>
        <w:t>es de santé de l’espace CEDEAO ;</w:t>
      </w:r>
    </w:p>
    <w:p w14:paraId="3B2617D5" w14:textId="3602E6BA" w:rsidR="00FF5F02" w:rsidRPr="000124D3" w:rsidRDefault="00F53653" w:rsidP="00FF5F02">
      <w:pPr>
        <w:pStyle w:val="Paragraphedeliste"/>
        <w:numPr>
          <w:ilvl w:val="0"/>
          <w:numId w:val="11"/>
        </w:numPr>
        <w:shd w:val="clear" w:color="auto" w:fill="FFFFFF"/>
        <w:spacing w:after="0"/>
        <w:jc w:val="both"/>
        <w:textAlignment w:val="top"/>
        <w:rPr>
          <w:rFonts w:ascii="Times New Roman" w:hAnsi="Times New Roman" w:cs="Times New Roman"/>
          <w:sz w:val="24"/>
          <w:szCs w:val="24"/>
          <w:lang w:val="fr-FR"/>
        </w:rPr>
      </w:pPr>
      <w:r>
        <w:rPr>
          <w:rFonts w:ascii="Times New Roman" w:hAnsi="Times New Roman" w:cs="Times New Roman"/>
          <w:sz w:val="24"/>
          <w:szCs w:val="24"/>
          <w:lang w:val="fr-FR"/>
        </w:rPr>
        <w:t>Maitrise de l’Anglais (langue de travail de la Banque mondiale) et du Français (langue du sahel) serait un avantage</w:t>
      </w:r>
      <w:r w:rsidR="00F21085">
        <w:rPr>
          <w:rFonts w:ascii="Times New Roman" w:hAnsi="Times New Roman" w:cs="Times New Roman"/>
          <w:sz w:val="24"/>
          <w:szCs w:val="24"/>
          <w:lang w:val="fr-FR"/>
        </w:rPr>
        <w:t>.</w:t>
      </w:r>
      <w:r w:rsidR="00FF5F02" w:rsidRPr="007116B9">
        <w:rPr>
          <w:rFonts w:ascii="Times New Roman" w:hAnsi="Times New Roman" w:cs="Times New Roman"/>
          <w:sz w:val="24"/>
          <w:szCs w:val="24"/>
          <w:lang w:val="fr-FR"/>
        </w:rPr>
        <w:t xml:space="preserve"> </w:t>
      </w:r>
    </w:p>
    <w:p w14:paraId="655DCC7F" w14:textId="1C38BC4D" w:rsidR="00FF6CAA" w:rsidRPr="000124D3" w:rsidRDefault="0058225E" w:rsidP="007116B9">
      <w:pPr>
        <w:shd w:val="clear" w:color="auto" w:fill="70AD47" w:themeFill="accent6"/>
        <w:autoSpaceDE w:val="0"/>
        <w:autoSpaceDN w:val="0"/>
        <w:adjustRightInd w:val="0"/>
        <w:spacing w:before="120" w:after="120" w:line="360" w:lineRule="auto"/>
        <w:jc w:val="both"/>
        <w:rPr>
          <w:rFonts w:ascii="Times New Roman" w:hAnsi="Times New Roman" w:cs="Times New Roman"/>
          <w:b/>
          <w:bCs/>
          <w:sz w:val="24"/>
          <w:szCs w:val="24"/>
        </w:rPr>
      </w:pPr>
      <w:r w:rsidRPr="007116B9">
        <w:rPr>
          <w:rFonts w:ascii="Times New Roman" w:hAnsi="Times New Roman" w:cs="Times New Roman"/>
          <w:b/>
          <w:bCs/>
          <w:sz w:val="24"/>
          <w:szCs w:val="24"/>
        </w:rPr>
        <w:t xml:space="preserve">Informations, délai et lieu de dépôt des dossiers de candidature </w:t>
      </w:r>
    </w:p>
    <w:p w14:paraId="3A2739F8" w14:textId="77777777" w:rsidR="00DA33B2" w:rsidRPr="000124D3" w:rsidRDefault="00DA33B2" w:rsidP="00346F7C">
      <w:pPr>
        <w:shd w:val="clear" w:color="auto" w:fill="FFFFFF"/>
        <w:spacing w:before="120" w:after="0" w:line="240" w:lineRule="auto"/>
        <w:contextualSpacing/>
        <w:jc w:val="both"/>
        <w:textAlignment w:val="top"/>
        <w:rPr>
          <w:rFonts w:ascii="Times New Roman" w:eastAsia="Times New Roman" w:hAnsi="Times New Roman" w:cs="Times New Roman"/>
          <w:sz w:val="24"/>
          <w:szCs w:val="24"/>
          <w:lang w:eastAsia="fr-FR"/>
        </w:rPr>
      </w:pPr>
    </w:p>
    <w:p w14:paraId="7A0DE2E4" w14:textId="77777777" w:rsidR="00FF5F02" w:rsidRPr="007F022A" w:rsidRDefault="00FF5F02" w:rsidP="00FF5F02">
      <w:pPr>
        <w:autoSpaceDE w:val="0"/>
        <w:autoSpaceDN w:val="0"/>
        <w:adjustRightInd w:val="0"/>
        <w:spacing w:after="0" w:line="240" w:lineRule="auto"/>
        <w:jc w:val="both"/>
        <w:rPr>
          <w:rFonts w:ascii="Times New Roman" w:hAnsi="Times New Roman" w:cs="Times New Roman"/>
          <w:vanish/>
          <w:color w:val="000000"/>
          <w:sz w:val="24"/>
          <w:szCs w:val="24"/>
        </w:rPr>
      </w:pPr>
      <w:r w:rsidRPr="002D5F05">
        <w:rPr>
          <w:rFonts w:ascii="Times New Roman" w:hAnsi="Times New Roman" w:cs="Times New Roman"/>
          <w:color w:val="000000"/>
          <w:sz w:val="24"/>
          <w:szCs w:val="24"/>
        </w:rPr>
        <w:t xml:space="preserve">Des informations supplémentaires peuvent être obtenues aux heures suivantes : </w:t>
      </w:r>
    </w:p>
    <w:p w14:paraId="01C63DB1" w14:textId="77777777" w:rsidR="00FF5F02" w:rsidRPr="007F022A" w:rsidRDefault="00FF5F02" w:rsidP="00FF5F02">
      <w:pPr>
        <w:autoSpaceDE w:val="0"/>
        <w:autoSpaceDN w:val="0"/>
        <w:adjustRightInd w:val="0"/>
        <w:spacing w:after="0" w:line="240" w:lineRule="auto"/>
        <w:jc w:val="both"/>
        <w:rPr>
          <w:rFonts w:ascii="Times New Roman" w:hAnsi="Times New Roman" w:cs="Times New Roman"/>
          <w:bCs/>
          <w:color w:val="000000"/>
          <w:sz w:val="24"/>
          <w:szCs w:val="24"/>
        </w:rPr>
      </w:pPr>
      <w:r w:rsidRPr="002D5F05">
        <w:rPr>
          <w:rFonts w:ascii="Times New Roman" w:hAnsi="Times New Roman" w:cs="Times New Roman"/>
          <w:b/>
          <w:bCs/>
          <w:color w:val="000000"/>
          <w:sz w:val="24"/>
          <w:szCs w:val="24"/>
        </w:rPr>
        <w:t xml:space="preserve">Du lundi au vendredi de 08h00 à 16h00 GMT </w:t>
      </w:r>
      <w:r w:rsidRPr="002D5F05">
        <w:rPr>
          <w:rFonts w:ascii="Times New Roman" w:hAnsi="Times New Roman" w:cs="Times New Roman"/>
          <w:bCs/>
          <w:color w:val="000000"/>
          <w:sz w:val="24"/>
          <w:szCs w:val="24"/>
        </w:rPr>
        <w:t>auprès de la personne ressource à l’OOAS à l'adresse ci-dessous:</w:t>
      </w:r>
      <w:r w:rsidRPr="002D5F05">
        <w:rPr>
          <w:rFonts w:ascii="Times New Roman" w:hAnsi="Times New Roman" w:cs="Times New Roman"/>
          <w:b/>
          <w:bCs/>
          <w:color w:val="000000"/>
          <w:sz w:val="24"/>
          <w:szCs w:val="24"/>
        </w:rPr>
        <w:t xml:space="preserve">  </w:t>
      </w:r>
    </w:p>
    <w:p w14:paraId="2D396254" w14:textId="77777777" w:rsidR="00FF5F02" w:rsidRPr="007F022A" w:rsidRDefault="00FF5F02" w:rsidP="00FF5F02">
      <w:pPr>
        <w:autoSpaceDE w:val="0"/>
        <w:autoSpaceDN w:val="0"/>
        <w:adjustRightInd w:val="0"/>
        <w:spacing w:after="0" w:line="240" w:lineRule="auto"/>
        <w:jc w:val="both"/>
        <w:rPr>
          <w:rFonts w:ascii="Times New Roman" w:hAnsi="Times New Roman" w:cs="Times New Roman"/>
          <w:bCs/>
          <w:color w:val="000000"/>
          <w:sz w:val="24"/>
          <w:szCs w:val="24"/>
        </w:rPr>
      </w:pPr>
    </w:p>
    <w:p w14:paraId="0D7DFEBF" w14:textId="77777777" w:rsidR="00FF5F02" w:rsidRPr="00703499" w:rsidRDefault="00FF5F02" w:rsidP="00FF5F02">
      <w:pPr>
        <w:autoSpaceDE w:val="0"/>
        <w:autoSpaceDN w:val="0"/>
        <w:adjustRightInd w:val="0"/>
        <w:spacing w:after="0" w:line="240" w:lineRule="auto"/>
        <w:jc w:val="both"/>
        <w:rPr>
          <w:rFonts w:ascii="Times New Roman" w:eastAsia="Times New Roman" w:hAnsi="Times New Roman"/>
          <w:b/>
          <w:sz w:val="24"/>
          <w:szCs w:val="24"/>
          <w:lang w:val="pt-PT" w:eastAsia="fr-FR"/>
        </w:rPr>
      </w:pPr>
      <w:r w:rsidRPr="00703499">
        <w:rPr>
          <w:rFonts w:ascii="Times New Roman" w:eastAsia="Times New Roman" w:hAnsi="Times New Roman"/>
          <w:b/>
          <w:sz w:val="24"/>
          <w:szCs w:val="24"/>
          <w:lang w:val="pt-PT" w:eastAsia="fr-FR"/>
        </w:rPr>
        <w:t>Madame Lalaissa AMOUKOU</w:t>
      </w:r>
    </w:p>
    <w:p w14:paraId="35A2A1C8" w14:textId="77777777" w:rsidR="00FF5F02" w:rsidRPr="00703499" w:rsidRDefault="00FF5F02" w:rsidP="00FF5F02">
      <w:pPr>
        <w:autoSpaceDE w:val="0"/>
        <w:autoSpaceDN w:val="0"/>
        <w:adjustRightInd w:val="0"/>
        <w:spacing w:after="0" w:line="240" w:lineRule="auto"/>
        <w:jc w:val="both"/>
        <w:rPr>
          <w:rFonts w:ascii="Times New Roman" w:eastAsia="Times New Roman" w:hAnsi="Times New Roman"/>
          <w:b/>
          <w:szCs w:val="24"/>
          <w:lang w:val="pt-PT" w:eastAsia="fr-FR"/>
        </w:rPr>
      </w:pPr>
      <w:r w:rsidRPr="00703499">
        <w:rPr>
          <w:rFonts w:ascii="Times New Roman" w:eastAsia="Times New Roman" w:hAnsi="Times New Roman"/>
          <w:b/>
          <w:sz w:val="24"/>
          <w:szCs w:val="24"/>
          <w:lang w:val="pt-PT" w:eastAsia="fr-FR"/>
        </w:rPr>
        <w:t xml:space="preserve">E-mail: </w:t>
      </w:r>
      <w:hyperlink r:id="rId9" w:history="1">
        <w:r w:rsidRPr="00511734">
          <w:rPr>
            <w:rStyle w:val="Lienhypertexte"/>
            <w:rFonts w:ascii="Times New Roman" w:eastAsia="Times New Roman" w:hAnsi="Times New Roman"/>
            <w:b/>
            <w:lang w:val="pt-PT" w:eastAsia="fr-FR"/>
          </w:rPr>
          <w:t>lamoukou@wahooas.org</w:t>
        </w:r>
      </w:hyperlink>
    </w:p>
    <w:p w14:paraId="3B253891" w14:textId="77777777" w:rsidR="00FF5F02" w:rsidRPr="00703499" w:rsidRDefault="00FF5F02" w:rsidP="00FF5F02">
      <w:pPr>
        <w:autoSpaceDE w:val="0"/>
        <w:autoSpaceDN w:val="0"/>
        <w:adjustRightInd w:val="0"/>
        <w:spacing w:after="0" w:line="240" w:lineRule="auto"/>
        <w:jc w:val="both"/>
        <w:rPr>
          <w:rFonts w:ascii="Times New Roman" w:eastAsia="Times New Roman" w:hAnsi="Times New Roman" w:cs="Times New Roman"/>
          <w:sz w:val="24"/>
          <w:szCs w:val="24"/>
          <w:lang w:val="pt-PT" w:eastAsia="fr-FR"/>
        </w:rPr>
      </w:pPr>
    </w:p>
    <w:p w14:paraId="1DF7F462" w14:textId="77777777" w:rsidR="00FF5F02" w:rsidRPr="007F022A" w:rsidRDefault="00FF5F02" w:rsidP="00FF5F02">
      <w:pPr>
        <w:autoSpaceDE w:val="0"/>
        <w:autoSpaceDN w:val="0"/>
        <w:adjustRightInd w:val="0"/>
        <w:spacing w:after="0" w:line="240" w:lineRule="auto"/>
        <w:jc w:val="both"/>
        <w:rPr>
          <w:rFonts w:ascii="Times New Roman" w:hAnsi="Times New Roman" w:cs="Times New Roman"/>
          <w:color w:val="000000"/>
          <w:sz w:val="24"/>
          <w:szCs w:val="24"/>
        </w:rPr>
      </w:pPr>
      <w:r w:rsidRPr="002D5F05">
        <w:rPr>
          <w:rFonts w:ascii="Times New Roman" w:eastAsia="Times New Roman" w:hAnsi="Times New Roman" w:cs="Times New Roman"/>
          <w:sz w:val="24"/>
          <w:szCs w:val="24"/>
          <w:lang w:eastAsia="fr-FR"/>
        </w:rPr>
        <w:t>Les personnes intéressées peuvent télécharger les termes de référence (TDR) accessibles sur le site Web de l'OOAS à l'adresse suivante :</w:t>
      </w:r>
      <w:r w:rsidRPr="007F022A">
        <w:rPr>
          <w:rFonts w:ascii="Times New Roman" w:eastAsia="Times New Roman" w:hAnsi="Times New Roman" w:cs="Times New Roman"/>
          <w:sz w:val="24"/>
          <w:szCs w:val="24"/>
          <w:lang w:eastAsia="fr-FR"/>
        </w:rPr>
        <w:t xml:space="preserve"> </w:t>
      </w:r>
      <w:hyperlink r:id="rId10" w:history="1">
        <w:r w:rsidRPr="00FB01F7">
          <w:rPr>
            <w:rStyle w:val="Lienhypertexte"/>
            <w:rFonts w:ascii="Times New Roman" w:eastAsia="Times New Roman" w:hAnsi="Times New Roman" w:cs="Times New Roman"/>
            <w:b/>
            <w:sz w:val="24"/>
            <w:szCs w:val="24"/>
            <w:lang w:eastAsia="fr-FR"/>
          </w:rPr>
          <w:t>www.wahooas.org</w:t>
        </w:r>
      </w:hyperlink>
      <w:r w:rsidRPr="007F022A">
        <w:rPr>
          <w:rFonts w:ascii="Times New Roman" w:eastAsia="Times New Roman" w:hAnsi="Times New Roman" w:cs="Times New Roman"/>
          <w:b/>
          <w:color w:val="0000FF"/>
          <w:sz w:val="24"/>
          <w:szCs w:val="24"/>
          <w:lang w:eastAsia="fr-FR"/>
        </w:rPr>
        <w:t xml:space="preserve"> </w:t>
      </w:r>
      <w:r w:rsidRPr="007F022A">
        <w:rPr>
          <w:rFonts w:ascii="Times New Roman" w:eastAsia="Times New Roman" w:hAnsi="Times New Roman" w:cs="Times New Roman"/>
          <w:b/>
          <w:sz w:val="24"/>
          <w:szCs w:val="24"/>
          <w:lang w:eastAsia="fr-FR"/>
        </w:rPr>
        <w:t xml:space="preserve">  </w:t>
      </w:r>
    </w:p>
    <w:p w14:paraId="4C67280C" w14:textId="77777777" w:rsidR="00FF5F02" w:rsidRPr="007F022A" w:rsidRDefault="00FF5F02" w:rsidP="00FF5F02">
      <w:pPr>
        <w:autoSpaceDE w:val="0"/>
        <w:autoSpaceDN w:val="0"/>
        <w:adjustRightInd w:val="0"/>
        <w:spacing w:after="0" w:line="240" w:lineRule="auto"/>
        <w:jc w:val="both"/>
        <w:rPr>
          <w:rFonts w:ascii="Times New Roman" w:hAnsi="Times New Roman" w:cs="Times New Roman"/>
          <w:color w:val="000000"/>
          <w:sz w:val="24"/>
          <w:szCs w:val="24"/>
        </w:rPr>
      </w:pPr>
    </w:p>
    <w:p w14:paraId="154B315B" w14:textId="1F1EF1EB" w:rsidR="00FF5F02" w:rsidRPr="00703499" w:rsidRDefault="00FF5F02" w:rsidP="00FF5F02">
      <w:pPr>
        <w:autoSpaceDE w:val="0"/>
        <w:autoSpaceDN w:val="0"/>
        <w:adjustRightInd w:val="0"/>
        <w:spacing w:after="0" w:line="240" w:lineRule="auto"/>
        <w:jc w:val="both"/>
        <w:rPr>
          <w:rFonts w:ascii="Times New Roman" w:hAnsi="Times New Roman" w:cs="Times New Roman"/>
          <w:b/>
          <w:color w:val="0563C1" w:themeColor="hyperlink"/>
          <w:sz w:val="24"/>
          <w:szCs w:val="24"/>
        </w:rPr>
      </w:pPr>
      <w:r w:rsidRPr="002D5F05">
        <w:rPr>
          <w:rFonts w:ascii="Times New Roman" w:hAnsi="Times New Roman" w:cs="Times New Roman"/>
          <w:color w:val="000000"/>
          <w:sz w:val="24"/>
          <w:szCs w:val="24"/>
        </w:rPr>
        <w:t>Les Consultants individuels intéressés et ayant les qualifications requises sont invités à manifester leur intérêt e</w:t>
      </w:r>
      <w:r>
        <w:rPr>
          <w:rFonts w:ascii="Times New Roman" w:hAnsi="Times New Roman" w:cs="Times New Roman"/>
          <w:color w:val="000000"/>
          <w:sz w:val="24"/>
          <w:szCs w:val="24"/>
        </w:rPr>
        <w:t xml:space="preserve">n soumettant leurs dossiers par e-mail à l'adresse </w:t>
      </w:r>
      <w:r w:rsidRPr="00703499">
        <w:rPr>
          <w:rStyle w:val="Lienhypertexte"/>
          <w:rFonts w:ascii="Times New Roman" w:hAnsi="Times New Roman" w:cs="Times New Roman"/>
          <w:b/>
          <w:sz w:val="24"/>
          <w:szCs w:val="24"/>
        </w:rPr>
        <w:t>wahooas-tenders@ecowas.int</w:t>
      </w:r>
    </w:p>
    <w:p w14:paraId="00B13D2A" w14:textId="77777777" w:rsidR="00FF5F02" w:rsidRPr="00703499" w:rsidRDefault="00FF5F02" w:rsidP="00FF5F02">
      <w:pPr>
        <w:autoSpaceDE w:val="0"/>
        <w:autoSpaceDN w:val="0"/>
        <w:adjustRightInd w:val="0"/>
        <w:spacing w:after="0" w:line="240" w:lineRule="auto"/>
        <w:jc w:val="both"/>
        <w:rPr>
          <w:rFonts w:ascii="Times New Roman" w:hAnsi="Times New Roman" w:cs="Times New Roman"/>
          <w:color w:val="000000"/>
          <w:sz w:val="24"/>
          <w:szCs w:val="24"/>
        </w:rPr>
      </w:pPr>
    </w:p>
    <w:p w14:paraId="2A842437" w14:textId="128F045C" w:rsidR="00FF5F02" w:rsidRPr="007F022A" w:rsidRDefault="00FF5F02" w:rsidP="00FF5F0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2D5F05">
        <w:rPr>
          <w:rFonts w:ascii="Times New Roman" w:hAnsi="Times New Roman" w:cs="Times New Roman"/>
          <w:color w:val="000000"/>
          <w:sz w:val="24"/>
          <w:szCs w:val="24"/>
        </w:rPr>
        <w:t>objet de l'e-mail doit indiquer le poste de la manifestation d'intérêt.</w:t>
      </w:r>
      <w:r w:rsidRPr="007F022A">
        <w:rPr>
          <w:rFonts w:ascii="Times New Roman" w:hAnsi="Times New Roman" w:cs="Times New Roman"/>
          <w:color w:val="000000"/>
          <w:sz w:val="24"/>
          <w:szCs w:val="24"/>
        </w:rPr>
        <w:t xml:space="preserve"> </w:t>
      </w:r>
      <w:r w:rsidRPr="002D5F05">
        <w:rPr>
          <w:rFonts w:ascii="Times New Roman" w:hAnsi="Times New Roman" w:cs="Times New Roman"/>
          <w:color w:val="000000"/>
          <w:sz w:val="24"/>
          <w:szCs w:val="24"/>
        </w:rPr>
        <w:t xml:space="preserve">La date limite pour la réception des dossiers de candidature est le </w:t>
      </w:r>
      <w:r w:rsidR="005813A1">
        <w:rPr>
          <w:rFonts w:ascii="Times New Roman" w:hAnsi="Times New Roman" w:cs="Times New Roman"/>
          <w:b/>
          <w:color w:val="000000"/>
          <w:sz w:val="24"/>
          <w:szCs w:val="24"/>
        </w:rPr>
        <w:t>13</w:t>
      </w:r>
      <w:r w:rsidRPr="00703499">
        <w:rPr>
          <w:rFonts w:ascii="Times New Roman" w:hAnsi="Times New Roman" w:cs="Times New Roman"/>
          <w:b/>
          <w:color w:val="000000"/>
          <w:sz w:val="24"/>
          <w:szCs w:val="24"/>
        </w:rPr>
        <w:t xml:space="preserve"> </w:t>
      </w:r>
      <w:r w:rsidR="005813A1">
        <w:rPr>
          <w:rFonts w:ascii="Times New Roman" w:hAnsi="Times New Roman" w:cs="Times New Roman"/>
          <w:b/>
          <w:color w:val="000000"/>
          <w:sz w:val="24"/>
          <w:szCs w:val="24"/>
        </w:rPr>
        <w:t>aoû</w:t>
      </w:r>
      <w:r w:rsidRPr="00703499">
        <w:rPr>
          <w:rFonts w:ascii="Times New Roman" w:hAnsi="Times New Roman" w:cs="Times New Roman"/>
          <w:b/>
          <w:color w:val="000000"/>
          <w:sz w:val="24"/>
          <w:szCs w:val="24"/>
        </w:rPr>
        <w:t>t 2020 à 12H00 GMT</w:t>
      </w:r>
      <w:r w:rsidRPr="002D5F05">
        <w:rPr>
          <w:rFonts w:ascii="Times New Roman" w:hAnsi="Times New Roman" w:cs="Times New Roman"/>
          <w:b/>
          <w:color w:val="000000"/>
          <w:sz w:val="24"/>
          <w:szCs w:val="24"/>
        </w:rPr>
        <w:t>.</w:t>
      </w:r>
      <w:r w:rsidRPr="002D5F05">
        <w:rPr>
          <w:rFonts w:ascii="Times New Roman" w:hAnsi="Times New Roman" w:cs="Times New Roman"/>
          <w:color w:val="000000"/>
          <w:sz w:val="24"/>
          <w:szCs w:val="24"/>
        </w:rPr>
        <w:t xml:space="preserve">  </w:t>
      </w:r>
      <w:bookmarkStart w:id="0" w:name="_GoBack"/>
      <w:bookmarkEnd w:id="0"/>
    </w:p>
    <w:p w14:paraId="5ECA74EB" w14:textId="77777777" w:rsidR="002D286B" w:rsidRPr="000124D3" w:rsidRDefault="002D286B" w:rsidP="001134E4">
      <w:pPr>
        <w:spacing w:after="0"/>
        <w:jc w:val="both"/>
        <w:rPr>
          <w:rFonts w:ascii="Times New Roman" w:hAnsi="Times New Roman" w:cs="Times New Roman"/>
          <w:b/>
          <w:bCs/>
          <w:sz w:val="24"/>
          <w:szCs w:val="24"/>
          <w:u w:val="single"/>
        </w:rPr>
      </w:pPr>
    </w:p>
    <w:p w14:paraId="5E966225" w14:textId="1A636B94" w:rsidR="00977140" w:rsidRPr="000124D3" w:rsidRDefault="0058225E" w:rsidP="001134E4">
      <w:pPr>
        <w:autoSpaceDE w:val="0"/>
        <w:autoSpaceDN w:val="0"/>
        <w:adjustRightInd w:val="0"/>
        <w:spacing w:after="0" w:line="240" w:lineRule="auto"/>
        <w:jc w:val="both"/>
        <w:rPr>
          <w:rStyle w:val="Lienhypertexte"/>
          <w:rFonts w:ascii="Times New Roman" w:hAnsi="Times New Roman" w:cs="Times New Roman"/>
          <w:color w:val="000000"/>
          <w:sz w:val="24"/>
          <w:szCs w:val="24"/>
        </w:rPr>
      </w:pPr>
      <w:r w:rsidRPr="007116B9">
        <w:rPr>
          <w:rFonts w:ascii="Times New Roman" w:hAnsi="Times New Roman" w:cs="Times New Roman"/>
          <w:color w:val="000000"/>
          <w:sz w:val="24"/>
          <w:szCs w:val="24"/>
        </w:rPr>
        <w:t>Le consultant requis sera sélectionné conformément aux procédures de sélection de consultant</w:t>
      </w:r>
      <w:r w:rsidR="007116B9" w:rsidRPr="007116B9">
        <w:rPr>
          <w:rFonts w:ascii="Times New Roman" w:hAnsi="Times New Roman" w:cs="Times New Roman"/>
          <w:color w:val="000000"/>
          <w:sz w:val="24"/>
          <w:szCs w:val="24"/>
        </w:rPr>
        <w:t>s individuels définies par les d</w:t>
      </w:r>
      <w:r w:rsidRPr="007116B9">
        <w:rPr>
          <w:rFonts w:ascii="Times New Roman" w:hAnsi="Times New Roman" w:cs="Times New Roman"/>
          <w:color w:val="000000"/>
          <w:sz w:val="24"/>
          <w:szCs w:val="24"/>
        </w:rPr>
        <w:t>irectives de la Banque mondiale ci-après :</w:t>
      </w:r>
      <w:r w:rsidR="001134E4" w:rsidRPr="000124D3">
        <w:rPr>
          <w:rFonts w:ascii="Times New Roman" w:hAnsi="Times New Roman" w:cs="Times New Roman"/>
          <w:color w:val="000000"/>
          <w:sz w:val="24"/>
          <w:szCs w:val="24"/>
        </w:rPr>
        <w:t xml:space="preserve"> </w:t>
      </w:r>
      <w:r w:rsidRPr="007116B9">
        <w:rPr>
          <w:rFonts w:ascii="Times New Roman" w:hAnsi="Times New Roman" w:cs="Times New Roman"/>
          <w:color w:val="000000"/>
          <w:sz w:val="24"/>
          <w:szCs w:val="24"/>
        </w:rPr>
        <w:t>Sélection et Emploi de Consultants par les Emprunteurs de la Banque Mondiale; (édition</w:t>
      </w:r>
      <w:r w:rsidR="001134E4" w:rsidRPr="000124D3">
        <w:rPr>
          <w:rFonts w:ascii="Times New Roman" w:hAnsi="Times New Roman" w:cs="Times New Roman"/>
          <w:color w:val="000000"/>
          <w:sz w:val="24"/>
          <w:szCs w:val="24"/>
        </w:rPr>
        <w:t xml:space="preserve"> </w:t>
      </w:r>
      <w:r w:rsidRPr="007116B9">
        <w:rPr>
          <w:rFonts w:ascii="Times New Roman" w:hAnsi="Times New Roman" w:cs="Times New Roman"/>
          <w:color w:val="000000"/>
          <w:sz w:val="24"/>
          <w:szCs w:val="24"/>
        </w:rPr>
        <w:t xml:space="preserve">de janvier 2011, version révisée en juillet 2014) disponible sur le site web de la Banque Mondiale </w:t>
      </w:r>
      <w:hyperlink r:id="rId11" w:history="1">
        <w:r w:rsidRPr="007116B9">
          <w:rPr>
            <w:rStyle w:val="Lienhypertexte"/>
            <w:rFonts w:ascii="Times New Roman" w:hAnsi="Times New Roman" w:cs="Times New Roman"/>
            <w:sz w:val="24"/>
            <w:szCs w:val="24"/>
          </w:rPr>
          <w:t>http://www.worldbank.org</w:t>
        </w:r>
      </w:hyperlink>
      <w:r w:rsidRPr="007116B9">
        <w:rPr>
          <w:rStyle w:val="Lienhypertexte"/>
          <w:rFonts w:ascii="Times New Roman" w:hAnsi="Times New Roman" w:cs="Times New Roman"/>
          <w:color w:val="000000"/>
          <w:sz w:val="24"/>
          <w:szCs w:val="24"/>
          <w:u w:val="none"/>
        </w:rPr>
        <w:t>.</w:t>
      </w:r>
    </w:p>
    <w:p w14:paraId="4A40183B" w14:textId="77777777" w:rsidR="00977140" w:rsidRPr="000124D3" w:rsidRDefault="00977140" w:rsidP="00FF6CAA">
      <w:pPr>
        <w:autoSpaceDE w:val="0"/>
        <w:autoSpaceDN w:val="0"/>
        <w:adjustRightInd w:val="0"/>
        <w:spacing w:after="0" w:line="240" w:lineRule="auto"/>
        <w:jc w:val="both"/>
        <w:rPr>
          <w:rFonts w:ascii="Times New Roman" w:hAnsi="Times New Roman" w:cs="Times New Roman"/>
          <w:color w:val="000000"/>
          <w:sz w:val="24"/>
          <w:szCs w:val="24"/>
        </w:rPr>
      </w:pPr>
    </w:p>
    <w:p w14:paraId="005B45B6" w14:textId="77777777" w:rsidR="00AF43D3" w:rsidRPr="000124D3" w:rsidRDefault="00AF43D3" w:rsidP="00FF6CAA">
      <w:pPr>
        <w:autoSpaceDE w:val="0"/>
        <w:autoSpaceDN w:val="0"/>
        <w:adjustRightInd w:val="0"/>
        <w:spacing w:after="0" w:line="240" w:lineRule="auto"/>
        <w:jc w:val="both"/>
        <w:rPr>
          <w:rFonts w:ascii="Times New Roman" w:hAnsi="Times New Roman" w:cs="Times New Roman"/>
          <w:color w:val="000000"/>
          <w:sz w:val="24"/>
          <w:szCs w:val="24"/>
        </w:rPr>
      </w:pPr>
    </w:p>
    <w:p w14:paraId="488DFB62" w14:textId="77777777" w:rsidR="00FF6CAA" w:rsidRPr="000124D3" w:rsidRDefault="00FF6CAA" w:rsidP="00FF6CAA">
      <w:pPr>
        <w:spacing w:after="0" w:line="240" w:lineRule="auto"/>
        <w:jc w:val="both"/>
        <w:rPr>
          <w:rFonts w:ascii="Times New Roman" w:hAnsi="Times New Roman" w:cs="Times New Roman"/>
          <w:b/>
          <w:sz w:val="24"/>
          <w:szCs w:val="24"/>
        </w:rPr>
      </w:pPr>
    </w:p>
    <w:p w14:paraId="09F1B526" w14:textId="77777777" w:rsidR="00FF6CAA" w:rsidRPr="000124D3" w:rsidRDefault="00FF6CAA" w:rsidP="00FF6CAA">
      <w:pPr>
        <w:spacing w:after="0" w:line="240" w:lineRule="auto"/>
        <w:rPr>
          <w:rFonts w:ascii="Times New Roman" w:hAnsi="Times New Roman" w:cs="Times New Roman"/>
          <w:b/>
          <w:szCs w:val="24"/>
        </w:rPr>
      </w:pPr>
    </w:p>
    <w:p w14:paraId="18BF2CCD" w14:textId="3EEBDF31" w:rsidR="00FF6CAA" w:rsidRPr="002B6A95" w:rsidRDefault="0058225E" w:rsidP="001134E4">
      <w:pPr>
        <w:autoSpaceDE w:val="0"/>
        <w:autoSpaceDN w:val="0"/>
        <w:adjustRightInd w:val="0"/>
        <w:spacing w:after="0" w:line="240" w:lineRule="auto"/>
        <w:jc w:val="both"/>
        <w:rPr>
          <w:rFonts w:ascii="Times New Roman" w:hAnsi="Times New Roman" w:cs="Times New Roman"/>
          <w:b/>
          <w:color w:val="000000"/>
          <w:sz w:val="24"/>
          <w:szCs w:val="24"/>
        </w:rPr>
      </w:pPr>
      <w:r w:rsidRPr="007116B9">
        <w:rPr>
          <w:rFonts w:ascii="Times New Roman" w:hAnsi="Times New Roman" w:cs="Times New Roman"/>
          <w:b/>
          <w:color w:val="000000"/>
          <w:sz w:val="24"/>
          <w:szCs w:val="24"/>
        </w:rPr>
        <w:t>Prof</w:t>
      </w:r>
      <w:r w:rsidR="00FF6CAA" w:rsidRPr="002B6A95">
        <w:rPr>
          <w:rFonts w:ascii="Times New Roman" w:hAnsi="Times New Roman" w:cs="Times New Roman"/>
          <w:b/>
          <w:color w:val="000000"/>
          <w:sz w:val="24"/>
          <w:szCs w:val="24"/>
        </w:rPr>
        <w:t xml:space="preserve"> </w:t>
      </w:r>
      <w:r w:rsidRPr="007116B9">
        <w:rPr>
          <w:rFonts w:ascii="Times New Roman" w:hAnsi="Times New Roman" w:cs="Times New Roman"/>
          <w:b/>
          <w:color w:val="000000"/>
          <w:sz w:val="24"/>
          <w:szCs w:val="24"/>
        </w:rPr>
        <w:t>Stanley OKOLO</w:t>
      </w:r>
    </w:p>
    <w:p w14:paraId="79267E93" w14:textId="097D23D8" w:rsidR="00FF6CAA" w:rsidRPr="002B6A95" w:rsidRDefault="0058225E" w:rsidP="001134E4">
      <w:pPr>
        <w:autoSpaceDE w:val="0"/>
        <w:autoSpaceDN w:val="0"/>
        <w:adjustRightInd w:val="0"/>
        <w:spacing w:after="0" w:line="240" w:lineRule="auto"/>
        <w:jc w:val="both"/>
        <w:rPr>
          <w:rFonts w:ascii="Times New Roman" w:hAnsi="Times New Roman" w:cs="Times New Roman"/>
          <w:b/>
          <w:color w:val="000000"/>
          <w:sz w:val="24"/>
          <w:szCs w:val="24"/>
        </w:rPr>
      </w:pPr>
      <w:r w:rsidRPr="007116B9">
        <w:rPr>
          <w:rFonts w:ascii="Times New Roman" w:hAnsi="Times New Roman" w:cs="Times New Roman"/>
          <w:b/>
          <w:color w:val="000000"/>
          <w:sz w:val="24"/>
          <w:szCs w:val="24"/>
        </w:rPr>
        <w:t>Directeur Général</w:t>
      </w:r>
    </w:p>
    <w:p w14:paraId="54D2BFE4" w14:textId="77777777" w:rsidR="00CB2399" w:rsidRPr="002B6A95" w:rsidRDefault="00CB2399" w:rsidP="004A61E6">
      <w:pPr>
        <w:spacing w:after="0" w:line="240" w:lineRule="auto"/>
        <w:rPr>
          <w:rFonts w:ascii="Times New Roman" w:hAnsi="Times New Roman" w:cs="Times New Roman"/>
          <w:b/>
          <w:szCs w:val="24"/>
        </w:rPr>
      </w:pPr>
    </w:p>
    <w:sectPr w:rsidR="00CB2399" w:rsidRPr="002B6A95" w:rsidSect="003B42BE">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F587D" w14:textId="77777777" w:rsidR="0091086B" w:rsidRDefault="0091086B" w:rsidP="00003313">
      <w:pPr>
        <w:spacing w:after="0" w:line="240" w:lineRule="auto"/>
      </w:pPr>
      <w:r>
        <w:separator/>
      </w:r>
    </w:p>
  </w:endnote>
  <w:endnote w:type="continuationSeparator" w:id="0">
    <w:p w14:paraId="09A11952" w14:textId="77777777" w:rsidR="0091086B" w:rsidRDefault="0091086B"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A0A7F" w14:textId="77777777" w:rsidR="00C40EF0" w:rsidRDefault="00C40EF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14:paraId="26949FC1" w14:textId="77777777" w:rsidR="00003313" w:rsidRDefault="001640C9">
        <w:pPr>
          <w:pStyle w:val="Pieddepage"/>
          <w:jc w:val="center"/>
        </w:pPr>
        <w:r>
          <w:fldChar w:fldCharType="begin"/>
        </w:r>
        <w:r w:rsidR="00003313">
          <w:instrText>PAGE   \* MERGEFORMAT</w:instrText>
        </w:r>
        <w:r>
          <w:fldChar w:fldCharType="separate"/>
        </w:r>
        <w:r w:rsidR="005813A1">
          <w:rPr>
            <w:noProof/>
          </w:rPr>
          <w:t>3</w:t>
        </w:r>
        <w:r>
          <w:fldChar w:fldCharType="end"/>
        </w:r>
      </w:p>
    </w:sdtContent>
  </w:sdt>
  <w:p w14:paraId="2EC165E3" w14:textId="77777777" w:rsidR="00003313" w:rsidRDefault="0000331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66310"/>
      <w:docPartObj>
        <w:docPartGallery w:val="Page Numbers (Bottom of Page)"/>
        <w:docPartUnique/>
      </w:docPartObj>
    </w:sdtPr>
    <w:sdtEndPr/>
    <w:sdtContent>
      <w:p w14:paraId="4737A39F" w14:textId="77777777" w:rsidR="00532791" w:rsidRDefault="00532791">
        <w:pPr>
          <w:pStyle w:val="Pieddepage"/>
          <w:jc w:val="right"/>
        </w:pPr>
        <w:r>
          <w:fldChar w:fldCharType="begin"/>
        </w:r>
        <w:r>
          <w:instrText>PAGE   \* MERGEFORMAT</w:instrText>
        </w:r>
        <w:r>
          <w:fldChar w:fldCharType="separate"/>
        </w:r>
        <w:r w:rsidR="005813A1">
          <w:rPr>
            <w:noProof/>
          </w:rPr>
          <w:t>1</w:t>
        </w:r>
        <w:r>
          <w:fldChar w:fldCharType="end"/>
        </w:r>
      </w:p>
    </w:sdtContent>
  </w:sdt>
  <w:p w14:paraId="3C8CE979" w14:textId="77777777" w:rsidR="00532791" w:rsidRDefault="005327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A9329" w14:textId="77777777" w:rsidR="0091086B" w:rsidRDefault="0091086B" w:rsidP="00003313">
      <w:pPr>
        <w:spacing w:after="0" w:line="240" w:lineRule="auto"/>
      </w:pPr>
      <w:r>
        <w:separator/>
      </w:r>
    </w:p>
  </w:footnote>
  <w:footnote w:type="continuationSeparator" w:id="0">
    <w:p w14:paraId="34E42D5C" w14:textId="77777777" w:rsidR="0091086B" w:rsidRDefault="0091086B" w:rsidP="00003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C6BB" w14:textId="77777777" w:rsidR="00C40EF0" w:rsidRDefault="00C40EF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EE60B" w14:textId="77777777" w:rsidR="00C40EF0" w:rsidRDefault="00C40EF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FBB3A" w14:textId="77777777" w:rsidR="00C40EF0" w:rsidRDefault="00C40E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75380"/>
    <w:multiLevelType w:val="hybridMultilevel"/>
    <w:tmpl w:val="4A143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F46B13"/>
    <w:multiLevelType w:val="hybridMultilevel"/>
    <w:tmpl w:val="D68445EC"/>
    <w:lvl w:ilvl="0" w:tplc="72D4D0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126464"/>
    <w:multiLevelType w:val="hybridMultilevel"/>
    <w:tmpl w:val="FECC7A2C"/>
    <w:lvl w:ilvl="0" w:tplc="040C000B">
      <w:start w:val="1"/>
      <w:numFmt w:val="bullet"/>
      <w:lvlText w:val=""/>
      <w:lvlJc w:val="left"/>
      <w:pPr>
        <w:ind w:left="1451" w:hanging="360"/>
      </w:pPr>
      <w:rPr>
        <w:rFonts w:ascii="Wingdings" w:hAnsi="Wingdings" w:hint="default"/>
      </w:rPr>
    </w:lvl>
    <w:lvl w:ilvl="1" w:tplc="040C0003" w:tentative="1">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10" w15:restartNumberingAfterBreak="0">
    <w:nsid w:val="5A4256D2"/>
    <w:multiLevelType w:val="hybridMultilevel"/>
    <w:tmpl w:val="E46ED644"/>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1"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2"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1F0DB8"/>
    <w:multiLevelType w:val="hybridMultilevel"/>
    <w:tmpl w:val="F09C4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3"/>
  </w:num>
  <w:num w:numId="2">
    <w:abstractNumId w:val="12"/>
  </w:num>
  <w:num w:numId="3">
    <w:abstractNumId w:val="7"/>
  </w:num>
  <w:num w:numId="4">
    <w:abstractNumId w:val="15"/>
  </w:num>
  <w:num w:numId="5">
    <w:abstractNumId w:val="6"/>
  </w:num>
  <w:num w:numId="6">
    <w:abstractNumId w:val="2"/>
  </w:num>
  <w:num w:numId="7">
    <w:abstractNumId w:val="11"/>
  </w:num>
  <w:num w:numId="8">
    <w:abstractNumId w:val="3"/>
  </w:num>
  <w:num w:numId="9">
    <w:abstractNumId w:val="1"/>
  </w:num>
  <w:num w:numId="10">
    <w:abstractNumId w:val="4"/>
  </w:num>
  <w:num w:numId="11">
    <w:abstractNumId w:val="10"/>
  </w:num>
  <w:num w:numId="12">
    <w:abstractNumId w:val="14"/>
  </w:num>
  <w:num w:numId="13">
    <w:abstractNumId w:val="5"/>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124D3"/>
    <w:rsid w:val="00014B5A"/>
    <w:rsid w:val="00054A21"/>
    <w:rsid w:val="00054E62"/>
    <w:rsid w:val="000557B7"/>
    <w:rsid w:val="00070E0F"/>
    <w:rsid w:val="00072291"/>
    <w:rsid w:val="00080C69"/>
    <w:rsid w:val="00087508"/>
    <w:rsid w:val="000D51DC"/>
    <w:rsid w:val="000D5825"/>
    <w:rsid w:val="001134E4"/>
    <w:rsid w:val="001201DD"/>
    <w:rsid w:val="00140588"/>
    <w:rsid w:val="001502E9"/>
    <w:rsid w:val="001628CA"/>
    <w:rsid w:val="001640C9"/>
    <w:rsid w:val="00183A4E"/>
    <w:rsid w:val="00190825"/>
    <w:rsid w:val="00220A57"/>
    <w:rsid w:val="002274F0"/>
    <w:rsid w:val="00235314"/>
    <w:rsid w:val="002508A1"/>
    <w:rsid w:val="0025388D"/>
    <w:rsid w:val="002627FF"/>
    <w:rsid w:val="002B413B"/>
    <w:rsid w:val="002B6A95"/>
    <w:rsid w:val="002C439C"/>
    <w:rsid w:val="002C46FE"/>
    <w:rsid w:val="002D286B"/>
    <w:rsid w:val="002D5B79"/>
    <w:rsid w:val="002F0501"/>
    <w:rsid w:val="002F1158"/>
    <w:rsid w:val="002F747D"/>
    <w:rsid w:val="00300298"/>
    <w:rsid w:val="003008D5"/>
    <w:rsid w:val="00302D0B"/>
    <w:rsid w:val="0030424B"/>
    <w:rsid w:val="00304B42"/>
    <w:rsid w:val="003215CE"/>
    <w:rsid w:val="00342F95"/>
    <w:rsid w:val="00345760"/>
    <w:rsid w:val="00346F7C"/>
    <w:rsid w:val="003474BF"/>
    <w:rsid w:val="00357218"/>
    <w:rsid w:val="00381121"/>
    <w:rsid w:val="003B0E41"/>
    <w:rsid w:val="003B210D"/>
    <w:rsid w:val="003B2B86"/>
    <w:rsid w:val="003B42BE"/>
    <w:rsid w:val="003C166D"/>
    <w:rsid w:val="003C5E85"/>
    <w:rsid w:val="003D41D8"/>
    <w:rsid w:val="003E175A"/>
    <w:rsid w:val="00401766"/>
    <w:rsid w:val="00402F66"/>
    <w:rsid w:val="00423550"/>
    <w:rsid w:val="00426EF8"/>
    <w:rsid w:val="004304FE"/>
    <w:rsid w:val="00430D73"/>
    <w:rsid w:val="00442825"/>
    <w:rsid w:val="004516D0"/>
    <w:rsid w:val="00452B34"/>
    <w:rsid w:val="00453757"/>
    <w:rsid w:val="00460AD9"/>
    <w:rsid w:val="0047193E"/>
    <w:rsid w:val="004A61E6"/>
    <w:rsid w:val="004C2010"/>
    <w:rsid w:val="004E3A6A"/>
    <w:rsid w:val="00512923"/>
    <w:rsid w:val="00531BF7"/>
    <w:rsid w:val="00532791"/>
    <w:rsid w:val="00564DE7"/>
    <w:rsid w:val="00567C92"/>
    <w:rsid w:val="00571DE1"/>
    <w:rsid w:val="00577CB6"/>
    <w:rsid w:val="005813A1"/>
    <w:rsid w:val="0058225E"/>
    <w:rsid w:val="00594C22"/>
    <w:rsid w:val="00595A0D"/>
    <w:rsid w:val="005A50A6"/>
    <w:rsid w:val="005F5158"/>
    <w:rsid w:val="005F6EF1"/>
    <w:rsid w:val="00602509"/>
    <w:rsid w:val="00602AC8"/>
    <w:rsid w:val="00607624"/>
    <w:rsid w:val="00611FA1"/>
    <w:rsid w:val="00635067"/>
    <w:rsid w:val="00642A89"/>
    <w:rsid w:val="00643C26"/>
    <w:rsid w:val="00656B40"/>
    <w:rsid w:val="006616FB"/>
    <w:rsid w:val="00696AEE"/>
    <w:rsid w:val="00697F8D"/>
    <w:rsid w:val="006C08C3"/>
    <w:rsid w:val="006D04D6"/>
    <w:rsid w:val="00700ABC"/>
    <w:rsid w:val="00705E32"/>
    <w:rsid w:val="007116B9"/>
    <w:rsid w:val="00712D39"/>
    <w:rsid w:val="00716DD3"/>
    <w:rsid w:val="00731AB9"/>
    <w:rsid w:val="007342B5"/>
    <w:rsid w:val="00743F5A"/>
    <w:rsid w:val="00745785"/>
    <w:rsid w:val="00753076"/>
    <w:rsid w:val="007540B8"/>
    <w:rsid w:val="00767751"/>
    <w:rsid w:val="007B4941"/>
    <w:rsid w:val="007C6FB3"/>
    <w:rsid w:val="007D3E28"/>
    <w:rsid w:val="007D4285"/>
    <w:rsid w:val="007E15FC"/>
    <w:rsid w:val="007E199E"/>
    <w:rsid w:val="007E1B5B"/>
    <w:rsid w:val="007E5135"/>
    <w:rsid w:val="007E6628"/>
    <w:rsid w:val="007F4478"/>
    <w:rsid w:val="00812F30"/>
    <w:rsid w:val="0081706A"/>
    <w:rsid w:val="00842093"/>
    <w:rsid w:val="00843E14"/>
    <w:rsid w:val="008574E7"/>
    <w:rsid w:val="00882A21"/>
    <w:rsid w:val="00883385"/>
    <w:rsid w:val="00884B1F"/>
    <w:rsid w:val="00884C1E"/>
    <w:rsid w:val="008A1E86"/>
    <w:rsid w:val="008A2A73"/>
    <w:rsid w:val="008A6981"/>
    <w:rsid w:val="008B3D87"/>
    <w:rsid w:val="008B77F1"/>
    <w:rsid w:val="008F304D"/>
    <w:rsid w:val="008F60DE"/>
    <w:rsid w:val="00910066"/>
    <w:rsid w:val="0091086B"/>
    <w:rsid w:val="00954082"/>
    <w:rsid w:val="00967996"/>
    <w:rsid w:val="00977140"/>
    <w:rsid w:val="00981ADB"/>
    <w:rsid w:val="00990CF2"/>
    <w:rsid w:val="00990F78"/>
    <w:rsid w:val="009A00B8"/>
    <w:rsid w:val="009A60AA"/>
    <w:rsid w:val="009C1B3B"/>
    <w:rsid w:val="009E00BA"/>
    <w:rsid w:val="00A16898"/>
    <w:rsid w:val="00A17DB7"/>
    <w:rsid w:val="00A2425B"/>
    <w:rsid w:val="00A2708F"/>
    <w:rsid w:val="00A51207"/>
    <w:rsid w:val="00A75303"/>
    <w:rsid w:val="00A76257"/>
    <w:rsid w:val="00A97DCB"/>
    <w:rsid w:val="00AC09CA"/>
    <w:rsid w:val="00AC75A7"/>
    <w:rsid w:val="00AE3888"/>
    <w:rsid w:val="00AF05B2"/>
    <w:rsid w:val="00AF08AA"/>
    <w:rsid w:val="00AF43D3"/>
    <w:rsid w:val="00B33306"/>
    <w:rsid w:val="00B37DB0"/>
    <w:rsid w:val="00B478CC"/>
    <w:rsid w:val="00B60C25"/>
    <w:rsid w:val="00B75CAF"/>
    <w:rsid w:val="00BB73AD"/>
    <w:rsid w:val="00BC7BF2"/>
    <w:rsid w:val="00BE4DC4"/>
    <w:rsid w:val="00C2188C"/>
    <w:rsid w:val="00C4087A"/>
    <w:rsid w:val="00C40EF0"/>
    <w:rsid w:val="00C42558"/>
    <w:rsid w:val="00C442BA"/>
    <w:rsid w:val="00C50BDB"/>
    <w:rsid w:val="00C8104E"/>
    <w:rsid w:val="00C92C57"/>
    <w:rsid w:val="00C93820"/>
    <w:rsid w:val="00CA3D96"/>
    <w:rsid w:val="00CB2399"/>
    <w:rsid w:val="00CC3CB9"/>
    <w:rsid w:val="00CF2329"/>
    <w:rsid w:val="00CF2E37"/>
    <w:rsid w:val="00D059D3"/>
    <w:rsid w:val="00D30C21"/>
    <w:rsid w:val="00D36318"/>
    <w:rsid w:val="00D60617"/>
    <w:rsid w:val="00D6779A"/>
    <w:rsid w:val="00D82D19"/>
    <w:rsid w:val="00D84AE9"/>
    <w:rsid w:val="00D95DD5"/>
    <w:rsid w:val="00DA33B2"/>
    <w:rsid w:val="00DB1866"/>
    <w:rsid w:val="00E00683"/>
    <w:rsid w:val="00E156AB"/>
    <w:rsid w:val="00E34B39"/>
    <w:rsid w:val="00E57649"/>
    <w:rsid w:val="00E81851"/>
    <w:rsid w:val="00E908C5"/>
    <w:rsid w:val="00ED7F0A"/>
    <w:rsid w:val="00EE2B6F"/>
    <w:rsid w:val="00EF7D48"/>
    <w:rsid w:val="00F21085"/>
    <w:rsid w:val="00F53653"/>
    <w:rsid w:val="00F6283D"/>
    <w:rsid w:val="00F72F6F"/>
    <w:rsid w:val="00F75D99"/>
    <w:rsid w:val="00FA2560"/>
    <w:rsid w:val="00FE5B46"/>
    <w:rsid w:val="00FF2067"/>
    <w:rsid w:val="00FF5F02"/>
    <w:rsid w:val="00FF6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9A981"/>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
    <w:basedOn w:val="Normal"/>
    <w:link w:val="ParagraphedelisteCar"/>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styleId="Textedebulles">
    <w:name w:val="Balloon Text"/>
    <w:basedOn w:val="Normal"/>
    <w:link w:val="TextedebullesCar"/>
    <w:uiPriority w:val="99"/>
    <w:semiHidden/>
    <w:unhideWhenUsed/>
    <w:rsid w:val="00014B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B5A"/>
    <w:rPr>
      <w:rFonts w:ascii="Segoe UI" w:hAnsi="Segoe UI" w:cs="Segoe UI"/>
      <w:sz w:val="18"/>
      <w:szCs w:val="18"/>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
    <w:link w:val="Paragraphedeliste"/>
    <w:uiPriority w:val="34"/>
    <w:locked/>
    <w:rsid w:val="00977140"/>
    <w:rPr>
      <w:rFonts w:ascii="Calibri" w:eastAsia="Calibri" w:hAnsi="Calibri" w:cs="Calibri"/>
      <w:lang w:val="en-US"/>
    </w:rPr>
  </w:style>
  <w:style w:type="character" w:styleId="Marquedecommentaire">
    <w:name w:val="annotation reference"/>
    <w:basedOn w:val="Policepardfaut"/>
    <w:uiPriority w:val="99"/>
    <w:semiHidden/>
    <w:unhideWhenUsed/>
    <w:rsid w:val="00C8104E"/>
    <w:rPr>
      <w:sz w:val="16"/>
      <w:szCs w:val="16"/>
    </w:rPr>
  </w:style>
  <w:style w:type="paragraph" w:styleId="Commentaire">
    <w:name w:val="annotation text"/>
    <w:basedOn w:val="Normal"/>
    <w:link w:val="CommentaireCar"/>
    <w:uiPriority w:val="99"/>
    <w:semiHidden/>
    <w:unhideWhenUsed/>
    <w:rsid w:val="00C8104E"/>
    <w:pPr>
      <w:spacing w:line="240" w:lineRule="auto"/>
    </w:pPr>
    <w:rPr>
      <w:sz w:val="20"/>
      <w:szCs w:val="20"/>
    </w:rPr>
  </w:style>
  <w:style w:type="character" w:customStyle="1" w:styleId="CommentaireCar">
    <w:name w:val="Commentaire Car"/>
    <w:basedOn w:val="Policepardfaut"/>
    <w:link w:val="Commentaire"/>
    <w:uiPriority w:val="99"/>
    <w:semiHidden/>
    <w:rsid w:val="00C8104E"/>
    <w:rPr>
      <w:sz w:val="20"/>
      <w:szCs w:val="20"/>
    </w:rPr>
  </w:style>
  <w:style w:type="paragraph" w:styleId="Objetducommentaire">
    <w:name w:val="annotation subject"/>
    <w:basedOn w:val="Commentaire"/>
    <w:next w:val="Commentaire"/>
    <w:link w:val="ObjetducommentaireCar"/>
    <w:uiPriority w:val="99"/>
    <w:semiHidden/>
    <w:unhideWhenUsed/>
    <w:rsid w:val="00C8104E"/>
    <w:rPr>
      <w:b/>
      <w:bCs/>
    </w:rPr>
  </w:style>
  <w:style w:type="character" w:customStyle="1" w:styleId="ObjetducommentaireCar">
    <w:name w:val="Objet du commentaire Car"/>
    <w:basedOn w:val="CommentaireCar"/>
    <w:link w:val="Objetducommentaire"/>
    <w:uiPriority w:val="99"/>
    <w:semiHidden/>
    <w:rsid w:val="00C8104E"/>
    <w:rPr>
      <w:b/>
      <w:bCs/>
      <w:sz w:val="20"/>
      <w:szCs w:val="20"/>
    </w:rPr>
  </w:style>
  <w:style w:type="paragraph" w:styleId="Rvision">
    <w:name w:val="Revision"/>
    <w:hidden/>
    <w:uiPriority w:val="99"/>
    <w:semiHidden/>
    <w:rsid w:val="00070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ahooa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moukou@wahooas.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FC01-AF93-42B0-ADAE-F5DA4CBB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6688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AWOYALE Adeola Florence</cp:lastModifiedBy>
  <cp:revision>3</cp:revision>
  <dcterms:created xsi:type="dcterms:W3CDTF">2020-07-09T11:35:00Z</dcterms:created>
  <dcterms:modified xsi:type="dcterms:W3CDTF">2020-07-13T12:59:00Z</dcterms:modified>
</cp:coreProperties>
</file>