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AB638" w14:textId="77777777" w:rsidR="00EC08C6" w:rsidRPr="00BE456B" w:rsidRDefault="009B755E">
      <w:pPr>
        <w:pStyle w:val="Body"/>
        <w:rPr>
          <w:rFonts w:ascii="Times New Roman" w:eastAsia="Times New Roman" w:hAnsi="Times New Roman" w:cs="Times New Roman"/>
          <w:b/>
          <w:bCs/>
          <w:sz w:val="20"/>
          <w:szCs w:val="20"/>
          <w:lang w:val="fr-FR"/>
        </w:rPr>
      </w:pPr>
      <w:r w:rsidRPr="00BE456B">
        <w:rPr>
          <w:rFonts w:ascii="Times New Roman" w:hAnsi="Times New Roman"/>
          <w:b/>
          <w:bCs/>
          <w:sz w:val="20"/>
          <w:szCs w:val="20"/>
          <w:lang w:val="fr-FR"/>
        </w:rPr>
        <w:t>AGENDA PROVISOIRE DU FORUM INTERNATIONAL SUR LE FINANCEMENT DE LA CSU</w:t>
      </w:r>
    </w:p>
    <w:p w14:paraId="4BFD4B40" w14:textId="5DEB94AB" w:rsidR="00EC08C6" w:rsidRPr="00BE456B" w:rsidRDefault="009B755E">
      <w:pPr>
        <w:pStyle w:val="Body"/>
        <w:spacing w:after="200" w:line="276" w:lineRule="auto"/>
        <w:rPr>
          <w:rFonts w:ascii="Times New Roman" w:eastAsia="Times New Roman" w:hAnsi="Times New Roman" w:cs="Times New Roman"/>
          <w:b/>
          <w:bCs/>
          <w:sz w:val="18"/>
          <w:szCs w:val="18"/>
          <w:lang w:val="fr-FR"/>
        </w:rPr>
      </w:pPr>
      <w:r w:rsidRPr="00BE456B">
        <w:rPr>
          <w:rFonts w:ascii="Times New Roman" w:hAnsi="Times New Roman"/>
          <w:b/>
          <w:bCs/>
          <w:sz w:val="18"/>
          <w:szCs w:val="18"/>
          <w:lang w:val="fr-FR"/>
        </w:rPr>
        <w:t>Vendredi 27 mars 2020</w:t>
      </w:r>
    </w:p>
    <w:tbl>
      <w:tblPr>
        <w:tblStyle w:val="TableNormal1"/>
        <w:tblW w:w="100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271"/>
        <w:gridCol w:w="5562"/>
        <w:gridCol w:w="3247"/>
      </w:tblGrid>
      <w:tr w:rsidR="00EC08C6" w:rsidRPr="00BE456B" w14:paraId="45A558AD" w14:textId="77777777" w:rsidTr="000A76BB">
        <w:trPr>
          <w:trHeight w:val="18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CA5F9" w14:textId="77777777" w:rsidR="00EC08C6" w:rsidRPr="00BE456B" w:rsidRDefault="009B755E">
            <w:pPr>
              <w:pStyle w:val="Body"/>
              <w:spacing w:after="0" w:line="240" w:lineRule="auto"/>
              <w:rPr>
                <w:lang w:val="fr-FR"/>
              </w:rPr>
            </w:pPr>
            <w:r w:rsidRPr="00BE456B">
              <w:rPr>
                <w:rFonts w:ascii="Times New Roman" w:hAnsi="Times New Roman"/>
                <w:b/>
                <w:bCs/>
                <w:sz w:val="16"/>
                <w:szCs w:val="16"/>
                <w:lang w:val="fr-FR"/>
              </w:rPr>
              <w:t>Horaire</w:t>
            </w:r>
          </w:p>
        </w:tc>
        <w:tc>
          <w:tcPr>
            <w:tcW w:w="5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8257C" w14:textId="7F713065" w:rsidR="00EC08C6" w:rsidRPr="00BE456B" w:rsidRDefault="009B755E">
            <w:pPr>
              <w:pStyle w:val="Body"/>
              <w:spacing w:after="0" w:line="240" w:lineRule="auto"/>
              <w:jc w:val="center"/>
              <w:rPr>
                <w:lang w:val="fr-FR"/>
              </w:rPr>
            </w:pPr>
            <w:r w:rsidRPr="00BE456B">
              <w:rPr>
                <w:rFonts w:ascii="Times New Roman" w:hAnsi="Times New Roman"/>
                <w:b/>
                <w:bCs/>
                <w:sz w:val="16"/>
                <w:szCs w:val="16"/>
                <w:lang w:val="fr-FR"/>
              </w:rPr>
              <w:t>Activité</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2F2B2" w14:textId="77777777" w:rsidR="00EC08C6" w:rsidRPr="00BE456B" w:rsidRDefault="009B755E">
            <w:pPr>
              <w:pStyle w:val="Body"/>
              <w:spacing w:after="0" w:line="240" w:lineRule="auto"/>
              <w:rPr>
                <w:lang w:val="fr-FR"/>
              </w:rPr>
            </w:pPr>
            <w:r w:rsidRPr="00BE456B">
              <w:rPr>
                <w:rFonts w:ascii="Times New Roman" w:hAnsi="Times New Roman"/>
                <w:b/>
                <w:bCs/>
                <w:sz w:val="16"/>
                <w:szCs w:val="16"/>
                <w:lang w:val="fr-FR"/>
              </w:rPr>
              <w:t>Responsable/Facilitation</w:t>
            </w:r>
          </w:p>
        </w:tc>
      </w:tr>
      <w:tr w:rsidR="00EC08C6" w:rsidRPr="00BE456B" w14:paraId="3980678C" w14:textId="77777777" w:rsidTr="000A76BB">
        <w:trPr>
          <w:trHeight w:val="251"/>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47BFA8" w14:textId="77777777" w:rsidR="00EC08C6" w:rsidRPr="00BE456B" w:rsidRDefault="009B755E">
            <w:pPr>
              <w:pStyle w:val="Body"/>
              <w:spacing w:after="0" w:line="240" w:lineRule="auto"/>
              <w:rPr>
                <w:lang w:val="fr-FR"/>
              </w:rPr>
            </w:pPr>
            <w:r w:rsidRPr="00BE456B">
              <w:rPr>
                <w:rFonts w:ascii="Times New Roman" w:hAnsi="Times New Roman"/>
                <w:sz w:val="16"/>
                <w:szCs w:val="16"/>
                <w:lang w:val="fr-FR"/>
              </w:rPr>
              <w:t>7H30- 8H30</w:t>
            </w:r>
          </w:p>
        </w:tc>
        <w:tc>
          <w:tcPr>
            <w:tcW w:w="5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9095EE" w14:textId="1790DF60" w:rsidR="00EC08C6" w:rsidRPr="00F57F64" w:rsidRDefault="00112E31">
            <w:pPr>
              <w:pStyle w:val="Body"/>
              <w:spacing w:after="0" w:line="240" w:lineRule="auto"/>
              <w:rPr>
                <w:b/>
                <w:bCs/>
                <w:lang w:val="fr-FR"/>
              </w:rPr>
            </w:pPr>
            <w:r w:rsidRPr="00F57F64">
              <w:rPr>
                <w:rFonts w:ascii="Times New Roman" w:hAnsi="Times New Roman"/>
                <w:b/>
                <w:bCs/>
                <w:sz w:val="16"/>
                <w:szCs w:val="16"/>
                <w:lang w:val="fr-FR"/>
              </w:rPr>
              <w:t>Enregistrement</w:t>
            </w:r>
            <w:r w:rsidR="009B755E" w:rsidRPr="00F57F64">
              <w:rPr>
                <w:rFonts w:ascii="Times New Roman" w:hAnsi="Times New Roman"/>
                <w:b/>
                <w:bCs/>
                <w:sz w:val="16"/>
                <w:szCs w:val="16"/>
                <w:lang w:val="fr-FR"/>
              </w:rPr>
              <w:t xml:space="preserve"> - Accueil des participants </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D495B8" w14:textId="6C2B4260" w:rsidR="00EC08C6" w:rsidRPr="00BE456B" w:rsidRDefault="00F57F64">
            <w:pPr>
              <w:pStyle w:val="Body"/>
              <w:spacing w:after="0" w:line="240" w:lineRule="auto"/>
              <w:rPr>
                <w:lang w:val="fr-FR"/>
              </w:rPr>
            </w:pPr>
            <w:r>
              <w:rPr>
                <w:rFonts w:ascii="Times New Roman" w:hAnsi="Times New Roman"/>
                <w:sz w:val="16"/>
                <w:szCs w:val="16"/>
                <w:lang w:val="fr-FR"/>
              </w:rPr>
              <w:t>C</w:t>
            </w:r>
            <w:r w:rsidR="009B755E" w:rsidRPr="00BE456B">
              <w:rPr>
                <w:rFonts w:ascii="Times New Roman" w:hAnsi="Times New Roman"/>
                <w:sz w:val="16"/>
                <w:szCs w:val="16"/>
                <w:lang w:val="fr-FR"/>
              </w:rPr>
              <w:t xml:space="preserve">ommission </w:t>
            </w:r>
            <w:r>
              <w:rPr>
                <w:rFonts w:ascii="Times New Roman" w:hAnsi="Times New Roman"/>
                <w:sz w:val="16"/>
                <w:szCs w:val="16"/>
                <w:lang w:val="fr-FR"/>
              </w:rPr>
              <w:t>A</w:t>
            </w:r>
            <w:r w:rsidR="009B755E" w:rsidRPr="00BE456B">
              <w:rPr>
                <w:rFonts w:ascii="Times New Roman" w:hAnsi="Times New Roman"/>
                <w:sz w:val="16"/>
                <w:szCs w:val="16"/>
                <w:lang w:val="fr-FR"/>
              </w:rPr>
              <w:t xml:space="preserve">ccueil </w:t>
            </w:r>
          </w:p>
        </w:tc>
      </w:tr>
      <w:tr w:rsidR="00EC08C6" w:rsidRPr="00BE456B" w14:paraId="1427FFB8" w14:textId="77777777" w:rsidTr="000A76BB">
        <w:trPr>
          <w:trHeight w:val="72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112614" w14:textId="77777777" w:rsidR="00EC08C6" w:rsidRPr="00BE456B" w:rsidRDefault="009B755E">
            <w:pPr>
              <w:pStyle w:val="Body"/>
              <w:spacing w:after="0" w:line="240" w:lineRule="auto"/>
              <w:rPr>
                <w:lang w:val="fr-FR"/>
              </w:rPr>
            </w:pPr>
            <w:r w:rsidRPr="00BE456B">
              <w:rPr>
                <w:rFonts w:ascii="Times New Roman" w:hAnsi="Times New Roman"/>
                <w:sz w:val="16"/>
                <w:szCs w:val="16"/>
                <w:lang w:val="fr-FR"/>
              </w:rPr>
              <w:t>8H30- 9H30</w:t>
            </w:r>
          </w:p>
        </w:tc>
        <w:tc>
          <w:tcPr>
            <w:tcW w:w="5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EE73EE" w14:textId="77777777" w:rsidR="00EC08C6" w:rsidRPr="00BE456B" w:rsidRDefault="009B755E">
            <w:pPr>
              <w:pStyle w:val="Body"/>
              <w:spacing w:after="0" w:line="240" w:lineRule="auto"/>
              <w:rPr>
                <w:rFonts w:ascii="Times New Roman" w:eastAsia="Times New Roman" w:hAnsi="Times New Roman" w:cs="Times New Roman"/>
                <w:b/>
                <w:bCs/>
                <w:sz w:val="16"/>
                <w:szCs w:val="16"/>
                <w:u w:val="single"/>
                <w:lang w:val="fr-FR"/>
              </w:rPr>
            </w:pPr>
            <w:r w:rsidRPr="00BE456B">
              <w:rPr>
                <w:rFonts w:ascii="Times New Roman" w:hAnsi="Times New Roman"/>
                <w:b/>
                <w:bCs/>
                <w:sz w:val="16"/>
                <w:szCs w:val="16"/>
                <w:lang w:val="fr-FR"/>
              </w:rPr>
              <w:t>Ouverture officielle du Forum et photo de famille</w:t>
            </w:r>
          </w:p>
          <w:p w14:paraId="50E240CF" w14:textId="77777777" w:rsidR="00EC08C6" w:rsidRPr="00BE456B" w:rsidRDefault="009B755E">
            <w:pPr>
              <w:pStyle w:val="Body"/>
              <w:numPr>
                <w:ilvl w:val="0"/>
                <w:numId w:val="1"/>
              </w:numPr>
              <w:spacing w:after="0" w:line="240" w:lineRule="auto"/>
              <w:rPr>
                <w:rFonts w:ascii="Times New Roman" w:hAnsi="Times New Roman"/>
                <w:sz w:val="16"/>
                <w:szCs w:val="16"/>
                <w:lang w:val="fr-FR"/>
              </w:rPr>
            </w:pPr>
            <w:r w:rsidRPr="00BE456B">
              <w:rPr>
                <w:rFonts w:ascii="Times New Roman" w:hAnsi="Times New Roman"/>
                <w:sz w:val="16"/>
                <w:szCs w:val="16"/>
                <w:lang w:val="fr-FR"/>
              </w:rPr>
              <w:t>Mot de bienvenue du Maire de Ouagadougou</w:t>
            </w:r>
          </w:p>
          <w:p w14:paraId="12DD2CC1" w14:textId="77777777" w:rsidR="00EC08C6" w:rsidRPr="00BE456B" w:rsidRDefault="009B755E">
            <w:pPr>
              <w:pStyle w:val="Body"/>
              <w:numPr>
                <w:ilvl w:val="0"/>
                <w:numId w:val="1"/>
              </w:numPr>
              <w:spacing w:after="0" w:line="240" w:lineRule="auto"/>
              <w:rPr>
                <w:rFonts w:ascii="Times New Roman" w:hAnsi="Times New Roman"/>
                <w:sz w:val="16"/>
                <w:szCs w:val="16"/>
                <w:lang w:val="fr-FR"/>
              </w:rPr>
            </w:pPr>
            <w:r w:rsidRPr="00BE456B">
              <w:rPr>
                <w:rFonts w:ascii="Times New Roman" w:hAnsi="Times New Roman"/>
                <w:sz w:val="16"/>
                <w:szCs w:val="16"/>
                <w:lang w:val="fr-FR"/>
              </w:rPr>
              <w:t>Discours d’ouverture du Ministre de la Santé</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0A9CA3" w14:textId="77777777" w:rsidR="00EC08C6" w:rsidRPr="00BE456B" w:rsidRDefault="009B755E">
            <w:pPr>
              <w:pStyle w:val="Body"/>
              <w:spacing w:after="0" w:line="240" w:lineRule="auto"/>
              <w:rPr>
                <w:lang w:val="fr-FR"/>
              </w:rPr>
            </w:pPr>
            <w:r w:rsidRPr="00BE456B">
              <w:rPr>
                <w:rFonts w:ascii="Times New Roman" w:hAnsi="Times New Roman"/>
                <w:sz w:val="16"/>
                <w:szCs w:val="16"/>
                <w:lang w:val="fr-FR"/>
              </w:rPr>
              <w:t>Cabinet du Ministre de la Santé</w:t>
            </w:r>
          </w:p>
        </w:tc>
      </w:tr>
      <w:tr w:rsidR="00EC08C6" w:rsidRPr="00F57F64" w14:paraId="40AA8C7D" w14:textId="77777777" w:rsidTr="000A76BB">
        <w:trPr>
          <w:trHeight w:val="251"/>
        </w:trPr>
        <w:tc>
          <w:tcPr>
            <w:tcW w:w="1271"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5D89FBE6" w14:textId="77777777" w:rsidR="00EC08C6" w:rsidRPr="00F57F64" w:rsidRDefault="009B755E">
            <w:pPr>
              <w:pStyle w:val="Body"/>
              <w:spacing w:after="0" w:line="240" w:lineRule="auto"/>
              <w:rPr>
                <w:lang w:val="fr-FR"/>
              </w:rPr>
            </w:pPr>
            <w:r w:rsidRPr="00F57F64">
              <w:rPr>
                <w:rFonts w:ascii="Times New Roman" w:hAnsi="Times New Roman"/>
                <w:b/>
                <w:bCs/>
                <w:sz w:val="16"/>
                <w:szCs w:val="16"/>
                <w:lang w:val="fr-FR"/>
              </w:rPr>
              <w:t>9H30- 10H00</w:t>
            </w:r>
          </w:p>
        </w:tc>
        <w:tc>
          <w:tcPr>
            <w:tcW w:w="5562"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1191A064" w14:textId="77777777" w:rsidR="00EC08C6" w:rsidRPr="00F57F64" w:rsidRDefault="009B755E">
            <w:pPr>
              <w:pStyle w:val="Body"/>
              <w:spacing w:after="0" w:line="240" w:lineRule="auto"/>
              <w:rPr>
                <w:lang w:val="fr-FR"/>
              </w:rPr>
            </w:pPr>
            <w:r w:rsidRPr="00F57F64">
              <w:rPr>
                <w:rFonts w:ascii="Times New Roman" w:hAnsi="Times New Roman"/>
                <w:b/>
                <w:bCs/>
                <w:sz w:val="16"/>
                <w:szCs w:val="16"/>
                <w:lang w:val="fr-FR"/>
              </w:rPr>
              <w:t>Pause-café</w:t>
            </w:r>
          </w:p>
        </w:tc>
        <w:tc>
          <w:tcPr>
            <w:tcW w:w="3247"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1AC2DD25" w14:textId="77777777" w:rsidR="00EC08C6" w:rsidRPr="00F57F64" w:rsidRDefault="009B755E">
            <w:pPr>
              <w:pStyle w:val="Body"/>
              <w:spacing w:after="0" w:line="240" w:lineRule="auto"/>
              <w:rPr>
                <w:lang w:val="fr-FR"/>
              </w:rPr>
            </w:pPr>
            <w:r w:rsidRPr="00F57F64">
              <w:rPr>
                <w:rFonts w:ascii="Times New Roman" w:hAnsi="Times New Roman"/>
                <w:sz w:val="16"/>
                <w:szCs w:val="16"/>
                <w:lang w:val="fr-FR"/>
              </w:rPr>
              <w:t> Comité National d’Organisation</w:t>
            </w:r>
          </w:p>
        </w:tc>
      </w:tr>
      <w:tr w:rsidR="00EC08C6" w:rsidRPr="00BE456B" w14:paraId="17702411" w14:textId="77777777" w:rsidTr="000A76BB">
        <w:trPr>
          <w:trHeight w:val="194"/>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DC6C27" w14:textId="77777777" w:rsidR="00EC08C6" w:rsidRPr="00BE456B" w:rsidRDefault="009B755E">
            <w:pPr>
              <w:pStyle w:val="Body"/>
              <w:spacing w:after="0" w:line="240" w:lineRule="auto"/>
              <w:rPr>
                <w:lang w:val="fr-FR"/>
              </w:rPr>
            </w:pPr>
            <w:r w:rsidRPr="00BE456B">
              <w:rPr>
                <w:rFonts w:ascii="Times New Roman" w:hAnsi="Times New Roman"/>
                <w:sz w:val="16"/>
                <w:szCs w:val="16"/>
                <w:lang w:val="fr-FR"/>
              </w:rPr>
              <w:t>10H-10H20</w:t>
            </w:r>
          </w:p>
        </w:tc>
        <w:tc>
          <w:tcPr>
            <w:tcW w:w="5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2DFEB7" w14:textId="1ECDDE13" w:rsidR="00EC08C6" w:rsidRPr="000A6E13" w:rsidRDefault="009B755E">
            <w:pPr>
              <w:pStyle w:val="Body"/>
              <w:spacing w:after="0" w:line="240" w:lineRule="auto"/>
              <w:rPr>
                <w:b/>
                <w:bCs/>
                <w:lang w:val="fr-FR"/>
              </w:rPr>
            </w:pPr>
            <w:r w:rsidRPr="000A6E13">
              <w:rPr>
                <w:rFonts w:ascii="Times New Roman" w:hAnsi="Times New Roman"/>
                <w:b/>
                <w:bCs/>
                <w:sz w:val="16"/>
                <w:szCs w:val="16"/>
                <w:lang w:val="fr-FR"/>
              </w:rPr>
              <w:t>Introduction</w:t>
            </w:r>
            <w:r w:rsidR="000A6E13">
              <w:rPr>
                <w:rFonts w:ascii="Times New Roman" w:hAnsi="Times New Roman"/>
                <w:b/>
                <w:bCs/>
                <w:sz w:val="16"/>
                <w:szCs w:val="16"/>
                <w:lang w:val="fr-FR"/>
              </w:rPr>
              <w:t> : O</w:t>
            </w:r>
            <w:r w:rsidRPr="000A6E13">
              <w:rPr>
                <w:rFonts w:ascii="Times New Roman" w:hAnsi="Times New Roman"/>
                <w:b/>
                <w:bCs/>
                <w:sz w:val="16"/>
                <w:szCs w:val="16"/>
                <w:lang w:val="fr-FR"/>
              </w:rPr>
              <w:t>bjectifs et de l’agenda</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919790" w14:textId="77777777" w:rsidR="00EC08C6" w:rsidRPr="00F57F64" w:rsidRDefault="009B755E">
            <w:pPr>
              <w:pStyle w:val="Body"/>
              <w:spacing w:after="0" w:line="240" w:lineRule="auto"/>
              <w:rPr>
                <w:b/>
                <w:bCs/>
                <w:lang w:val="fr-FR"/>
              </w:rPr>
            </w:pPr>
            <w:r w:rsidRPr="00F57F64">
              <w:rPr>
                <w:rFonts w:ascii="Times New Roman" w:hAnsi="Times New Roman"/>
                <w:b/>
                <w:bCs/>
                <w:sz w:val="16"/>
                <w:szCs w:val="16"/>
                <w:lang w:val="fr-FR"/>
              </w:rPr>
              <w:t>Facilitateur Principal</w:t>
            </w:r>
          </w:p>
        </w:tc>
      </w:tr>
      <w:tr w:rsidR="00EC08C6" w:rsidRPr="00BE456B" w14:paraId="27CEF36C" w14:textId="77777777" w:rsidTr="000A76BB">
        <w:trPr>
          <w:trHeight w:val="54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244EDB" w14:textId="77777777" w:rsidR="00EC08C6" w:rsidRPr="00BE456B" w:rsidRDefault="009B755E">
            <w:pPr>
              <w:pStyle w:val="Body"/>
              <w:spacing w:after="0" w:line="240" w:lineRule="auto"/>
              <w:rPr>
                <w:lang w:val="fr-FR"/>
              </w:rPr>
            </w:pPr>
            <w:r w:rsidRPr="00BE456B">
              <w:rPr>
                <w:rFonts w:ascii="Times New Roman" w:hAnsi="Times New Roman"/>
                <w:sz w:val="16"/>
                <w:szCs w:val="16"/>
                <w:lang w:val="fr-FR"/>
              </w:rPr>
              <w:t>10H20-10H40</w:t>
            </w:r>
          </w:p>
        </w:tc>
        <w:tc>
          <w:tcPr>
            <w:tcW w:w="5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F2079E" w14:textId="12D93588" w:rsidR="00EC08C6" w:rsidRPr="00BE456B" w:rsidRDefault="009B755E">
            <w:pPr>
              <w:pStyle w:val="Body"/>
              <w:spacing w:after="0" w:line="240" w:lineRule="auto"/>
              <w:rPr>
                <w:lang w:val="fr-FR"/>
              </w:rPr>
            </w:pPr>
            <w:r w:rsidRPr="000A6E13">
              <w:rPr>
                <w:rFonts w:ascii="Times New Roman" w:hAnsi="Times New Roman"/>
                <w:b/>
                <w:bCs/>
                <w:sz w:val="16"/>
                <w:szCs w:val="16"/>
                <w:lang w:val="fr-FR"/>
              </w:rPr>
              <w:t xml:space="preserve">SRMNEA-N </w:t>
            </w:r>
            <w:r w:rsidR="000A6E13" w:rsidRPr="000A6E13">
              <w:rPr>
                <w:rFonts w:ascii="Times New Roman" w:hAnsi="Times New Roman"/>
                <w:b/>
                <w:bCs/>
                <w:sz w:val="16"/>
                <w:szCs w:val="16"/>
                <w:lang w:val="fr-FR"/>
              </w:rPr>
              <w:t>vers</w:t>
            </w:r>
            <w:r w:rsidRPr="000A6E13">
              <w:rPr>
                <w:rFonts w:ascii="Times New Roman" w:hAnsi="Times New Roman"/>
                <w:b/>
                <w:bCs/>
                <w:sz w:val="16"/>
                <w:szCs w:val="16"/>
                <w:lang w:val="fr-FR"/>
              </w:rPr>
              <w:t xml:space="preserve"> la couverture sanitaire universelle</w:t>
            </w:r>
            <w:r w:rsidR="000A6E13">
              <w:rPr>
                <w:rFonts w:ascii="Times New Roman" w:hAnsi="Times New Roman"/>
                <w:sz w:val="16"/>
                <w:szCs w:val="16"/>
                <w:lang w:val="fr-FR"/>
              </w:rPr>
              <w:t xml:space="preserve"> : </w:t>
            </w:r>
            <w:r w:rsidRPr="00BE456B">
              <w:rPr>
                <w:rFonts w:ascii="Times New Roman" w:hAnsi="Times New Roman"/>
                <w:sz w:val="16"/>
                <w:szCs w:val="16"/>
                <w:lang w:val="fr-FR"/>
              </w:rPr>
              <w:t xml:space="preserve">Etat des lieux, Enjeux, Progrès, Défis, Perspectives  </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CE48E2" w14:textId="72A10AA3" w:rsidR="00EC08C6" w:rsidRPr="00E6653B" w:rsidRDefault="00112E31">
            <w:pPr>
              <w:pStyle w:val="Body"/>
              <w:spacing w:after="0" w:line="240" w:lineRule="auto"/>
              <w:rPr>
                <w:rFonts w:ascii="Times New Roman" w:eastAsia="Times New Roman" w:hAnsi="Times New Roman" w:cs="Times New Roman"/>
                <w:sz w:val="16"/>
                <w:szCs w:val="16"/>
                <w:lang w:val="fr-FR"/>
              </w:rPr>
            </w:pPr>
            <w:r w:rsidRPr="00BE456B">
              <w:rPr>
                <w:rFonts w:ascii="Times New Roman" w:hAnsi="Times New Roman"/>
                <w:b/>
                <w:bCs/>
                <w:sz w:val="16"/>
                <w:szCs w:val="16"/>
                <w:lang w:val="fr-FR"/>
              </w:rPr>
              <w:t xml:space="preserve">Présentation : </w:t>
            </w:r>
            <w:r w:rsidR="009B755E" w:rsidRPr="00BE456B">
              <w:rPr>
                <w:rFonts w:ascii="Times New Roman" w:hAnsi="Times New Roman"/>
                <w:sz w:val="16"/>
                <w:szCs w:val="16"/>
                <w:lang w:val="fr-FR"/>
              </w:rPr>
              <w:t>Ministère de la santé</w:t>
            </w:r>
          </w:p>
        </w:tc>
      </w:tr>
      <w:tr w:rsidR="00EC08C6" w:rsidRPr="00BE456B" w14:paraId="2199580C" w14:textId="77777777" w:rsidTr="000A76BB">
        <w:trPr>
          <w:trHeight w:val="306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5D50AC" w14:textId="77777777" w:rsidR="00EC08C6" w:rsidRPr="00BE456B" w:rsidRDefault="009B755E">
            <w:pPr>
              <w:pStyle w:val="Body"/>
              <w:spacing w:after="0" w:line="240" w:lineRule="auto"/>
              <w:rPr>
                <w:lang w:val="fr-FR"/>
              </w:rPr>
            </w:pPr>
            <w:r w:rsidRPr="00BE456B">
              <w:rPr>
                <w:rFonts w:ascii="Times New Roman" w:hAnsi="Times New Roman"/>
                <w:sz w:val="16"/>
                <w:szCs w:val="16"/>
                <w:lang w:val="fr-FR"/>
              </w:rPr>
              <w:t>10H50-13H40</w:t>
            </w:r>
          </w:p>
        </w:tc>
        <w:tc>
          <w:tcPr>
            <w:tcW w:w="5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222871" w14:textId="742DED7D" w:rsidR="00955A65" w:rsidRPr="00BE456B" w:rsidRDefault="009B755E" w:rsidP="000A76BB">
            <w:pPr>
              <w:pStyle w:val="Body"/>
              <w:spacing w:after="0" w:line="240" w:lineRule="auto"/>
              <w:rPr>
                <w:rFonts w:ascii="Times New Roman" w:hAnsi="Times New Roman" w:cs="Times New Roman"/>
                <w:b/>
                <w:bCs/>
                <w:color w:val="2C2825"/>
                <w:sz w:val="16"/>
                <w:szCs w:val="16"/>
                <w:lang w:val="fr-FR"/>
              </w:rPr>
            </w:pPr>
            <w:r w:rsidRPr="00BE456B">
              <w:rPr>
                <w:rFonts w:ascii="Times New Roman" w:hAnsi="Times New Roman"/>
                <w:b/>
                <w:bCs/>
                <w:sz w:val="16"/>
                <w:szCs w:val="16"/>
                <w:lang w:val="fr-FR"/>
              </w:rPr>
              <w:t>Panels de discussion</w:t>
            </w:r>
            <w:r w:rsidR="00112E31" w:rsidRPr="00BE456B">
              <w:rPr>
                <w:rFonts w:ascii="Times New Roman" w:hAnsi="Times New Roman"/>
                <w:b/>
                <w:bCs/>
                <w:sz w:val="16"/>
                <w:szCs w:val="16"/>
                <w:lang w:val="fr-FR"/>
              </w:rPr>
              <w:t xml:space="preserve"> sur la </w:t>
            </w:r>
            <w:r w:rsidRPr="00BE456B">
              <w:rPr>
                <w:rFonts w:ascii="Times New Roman" w:hAnsi="Times New Roman"/>
                <w:b/>
                <w:bCs/>
                <w:sz w:val="16"/>
                <w:szCs w:val="16"/>
                <w:lang w:val="fr-FR"/>
              </w:rPr>
              <w:t>Résilience</w:t>
            </w:r>
          </w:p>
          <w:p w14:paraId="4D5AC39B" w14:textId="09E401B5" w:rsidR="00EC08C6" w:rsidRPr="00BE456B" w:rsidRDefault="00955A65" w:rsidP="0006102E">
            <w:pPr>
              <w:pStyle w:val="Body"/>
              <w:spacing w:after="0" w:line="240" w:lineRule="auto"/>
              <w:ind w:left="675"/>
              <w:rPr>
                <w:rFonts w:ascii="Times New Roman" w:hAnsi="Times New Roman"/>
                <w:sz w:val="16"/>
                <w:szCs w:val="16"/>
                <w:lang w:val="fr-FR"/>
              </w:rPr>
            </w:pPr>
            <w:r w:rsidRPr="00BE456B">
              <w:rPr>
                <w:rFonts w:ascii="Times New Roman" w:hAnsi="Times New Roman" w:cs="Times New Roman"/>
                <w:color w:val="2C2825"/>
                <w:sz w:val="16"/>
                <w:szCs w:val="16"/>
                <w:lang w:val="fr-FR"/>
              </w:rPr>
              <w:t>Performances, perspectives, défis et solutions pour améliorer l’offre de la CSU, notamment les priorités d’action pour la SRMNEA-N</w:t>
            </w:r>
            <w:r w:rsidRPr="00BE456B">
              <w:rPr>
                <w:rFonts w:ascii="Times New Roman" w:eastAsia="Times New Roman" w:hAnsi="Times New Roman" w:cs="Times New Roman"/>
                <w:sz w:val="16"/>
                <w:szCs w:val="16"/>
                <w:lang w:val="fr-FR"/>
              </w:rPr>
              <w:t> dans un contexte d’insécurité</w:t>
            </w:r>
          </w:p>
          <w:p w14:paraId="18804252" w14:textId="77777777" w:rsidR="00112E31" w:rsidRPr="00BE456B" w:rsidRDefault="00112E31" w:rsidP="000A76BB">
            <w:pPr>
              <w:pStyle w:val="Body"/>
              <w:spacing w:after="0" w:line="240" w:lineRule="auto"/>
              <w:rPr>
                <w:rFonts w:ascii="Times New Roman" w:hAnsi="Times New Roman"/>
                <w:b/>
                <w:bCs/>
                <w:i/>
                <w:iCs/>
                <w:sz w:val="16"/>
                <w:szCs w:val="16"/>
                <w:lang w:val="fr-FR"/>
              </w:rPr>
            </w:pPr>
          </w:p>
          <w:p w14:paraId="2E0EF2A4" w14:textId="77777777" w:rsidR="00112E31" w:rsidRPr="00BE456B" w:rsidRDefault="00112E31" w:rsidP="000A76BB">
            <w:pPr>
              <w:pStyle w:val="Body"/>
              <w:spacing w:after="0" w:line="240" w:lineRule="auto"/>
              <w:ind w:left="675"/>
              <w:rPr>
                <w:rFonts w:ascii="Times New Roman" w:eastAsia="Times New Roman" w:hAnsi="Times New Roman" w:cs="Times New Roman"/>
                <w:sz w:val="16"/>
                <w:szCs w:val="16"/>
                <w:lang w:val="fr-FR"/>
              </w:rPr>
            </w:pPr>
            <w:r w:rsidRPr="00BE456B">
              <w:rPr>
                <w:rFonts w:ascii="Times New Roman" w:hAnsi="Times New Roman"/>
                <w:b/>
                <w:bCs/>
                <w:sz w:val="16"/>
                <w:szCs w:val="16"/>
                <w:lang w:val="fr-FR"/>
              </w:rPr>
              <w:t>Présentations liminaires</w:t>
            </w:r>
            <w:r w:rsidRPr="00BE456B">
              <w:rPr>
                <w:rFonts w:ascii="Times New Roman" w:hAnsi="Times New Roman"/>
                <w:sz w:val="16"/>
                <w:szCs w:val="16"/>
                <w:lang w:val="fr-FR"/>
              </w:rPr>
              <w:t xml:space="preserve"> </w:t>
            </w:r>
            <w:r w:rsidRPr="00BE456B">
              <w:rPr>
                <w:rFonts w:ascii="Times New Roman" w:hAnsi="Times New Roman"/>
                <w:sz w:val="16"/>
                <w:szCs w:val="16"/>
                <w:shd w:val="clear" w:color="auto" w:fill="FFFF00"/>
                <w:lang w:val="fr-FR"/>
              </w:rPr>
              <w:t>[10:50 - 11:30]</w:t>
            </w:r>
          </w:p>
          <w:p w14:paraId="0E7F558C" w14:textId="595D664B" w:rsidR="00112E31" w:rsidRPr="00BE456B" w:rsidRDefault="006043BD" w:rsidP="000A76BB">
            <w:pPr>
              <w:pStyle w:val="Paragraphedeliste"/>
              <w:numPr>
                <w:ilvl w:val="0"/>
                <w:numId w:val="2"/>
              </w:numPr>
              <w:spacing w:after="0" w:line="240" w:lineRule="auto"/>
              <w:ind w:left="900"/>
              <w:rPr>
                <w:rFonts w:ascii="Times New Roman" w:hAnsi="Times New Roman"/>
                <w:sz w:val="16"/>
                <w:szCs w:val="16"/>
              </w:rPr>
            </w:pPr>
            <w:r w:rsidRPr="00BE456B">
              <w:rPr>
                <w:rFonts w:ascii="Times New Roman" w:hAnsi="Times New Roman"/>
                <w:sz w:val="16"/>
                <w:szCs w:val="16"/>
              </w:rPr>
              <w:t>Impact de l’insécurité sur le système de santé et la population</w:t>
            </w:r>
          </w:p>
          <w:p w14:paraId="1368D0B0" w14:textId="77777777" w:rsidR="00F911C8" w:rsidRDefault="00F911C8" w:rsidP="000A76BB">
            <w:pPr>
              <w:pStyle w:val="Paragraphedeliste"/>
              <w:numPr>
                <w:ilvl w:val="0"/>
                <w:numId w:val="2"/>
              </w:numPr>
              <w:spacing w:after="0" w:line="240" w:lineRule="auto"/>
              <w:ind w:left="900"/>
              <w:rPr>
                <w:rFonts w:ascii="Times New Roman" w:hAnsi="Times New Roman"/>
                <w:sz w:val="16"/>
                <w:szCs w:val="16"/>
              </w:rPr>
            </w:pPr>
            <w:r>
              <w:rPr>
                <w:rFonts w:ascii="Times New Roman" w:hAnsi="Times New Roman"/>
                <w:sz w:val="16"/>
                <w:szCs w:val="16"/>
              </w:rPr>
              <w:t>Santé communautaire</w:t>
            </w:r>
          </w:p>
          <w:p w14:paraId="464ED79E" w14:textId="007E96B8" w:rsidR="00112E31" w:rsidRPr="00BE456B" w:rsidRDefault="006043BD" w:rsidP="000A76BB">
            <w:pPr>
              <w:pStyle w:val="Paragraphedeliste"/>
              <w:numPr>
                <w:ilvl w:val="0"/>
                <w:numId w:val="2"/>
              </w:numPr>
              <w:spacing w:after="0" w:line="240" w:lineRule="auto"/>
              <w:ind w:left="900"/>
              <w:rPr>
                <w:rFonts w:ascii="Times New Roman" w:hAnsi="Times New Roman"/>
                <w:sz w:val="16"/>
                <w:szCs w:val="16"/>
              </w:rPr>
            </w:pPr>
            <w:r w:rsidRPr="00BE456B">
              <w:rPr>
                <w:rFonts w:ascii="Times New Roman" w:hAnsi="Times New Roman"/>
                <w:sz w:val="16"/>
                <w:szCs w:val="16"/>
              </w:rPr>
              <w:t>R</w:t>
            </w:r>
            <w:r w:rsidR="00112E31" w:rsidRPr="00BE456B">
              <w:rPr>
                <w:rFonts w:ascii="Times New Roman" w:hAnsi="Times New Roman"/>
                <w:sz w:val="16"/>
                <w:szCs w:val="16"/>
              </w:rPr>
              <w:t>ésilience</w:t>
            </w:r>
            <w:r w:rsidRPr="00BE456B">
              <w:rPr>
                <w:rFonts w:ascii="Times New Roman" w:hAnsi="Times New Roman"/>
                <w:sz w:val="16"/>
                <w:szCs w:val="16"/>
              </w:rPr>
              <w:t xml:space="preserve"> des systèmes de santé</w:t>
            </w:r>
          </w:p>
          <w:p w14:paraId="59B2B39F" w14:textId="72F2143F" w:rsidR="00112E31" w:rsidRPr="00BE456B" w:rsidRDefault="00112E31" w:rsidP="000A76BB">
            <w:pPr>
              <w:pStyle w:val="Paragraphedeliste"/>
              <w:numPr>
                <w:ilvl w:val="0"/>
                <w:numId w:val="2"/>
              </w:numPr>
              <w:spacing w:after="0" w:line="240" w:lineRule="auto"/>
              <w:ind w:left="900"/>
              <w:rPr>
                <w:rFonts w:ascii="Times New Roman" w:hAnsi="Times New Roman"/>
                <w:sz w:val="16"/>
                <w:szCs w:val="16"/>
              </w:rPr>
            </w:pPr>
            <w:r w:rsidRPr="00BE456B">
              <w:rPr>
                <w:rFonts w:ascii="Times New Roman" w:hAnsi="Times New Roman"/>
                <w:sz w:val="16"/>
                <w:szCs w:val="16"/>
              </w:rPr>
              <w:t>C</w:t>
            </w:r>
            <w:r w:rsidR="00CE2470" w:rsidRPr="00BE456B">
              <w:rPr>
                <w:rFonts w:ascii="Times New Roman" w:hAnsi="Times New Roman"/>
                <w:sz w:val="16"/>
                <w:szCs w:val="16"/>
              </w:rPr>
              <w:t>ouverture sanitaire universelle</w:t>
            </w:r>
          </w:p>
          <w:p w14:paraId="00E8420E" w14:textId="77777777" w:rsidR="00CE2470" w:rsidRPr="00BE456B" w:rsidRDefault="00CE2470" w:rsidP="000A76BB">
            <w:pPr>
              <w:pStyle w:val="Body"/>
              <w:spacing w:after="0" w:line="240" w:lineRule="auto"/>
              <w:ind w:left="675"/>
              <w:rPr>
                <w:rFonts w:ascii="Times New Roman" w:hAnsi="Times New Roman"/>
                <w:b/>
                <w:bCs/>
                <w:sz w:val="16"/>
                <w:szCs w:val="16"/>
                <w:lang w:val="fr-FR"/>
              </w:rPr>
            </w:pPr>
          </w:p>
          <w:p w14:paraId="37A1B1D4" w14:textId="1B9DD408" w:rsidR="00112E31" w:rsidRPr="00BE456B" w:rsidRDefault="00112E31" w:rsidP="000A76BB">
            <w:pPr>
              <w:pStyle w:val="Body"/>
              <w:spacing w:after="0" w:line="240" w:lineRule="auto"/>
              <w:ind w:left="675"/>
              <w:rPr>
                <w:rFonts w:ascii="Times New Roman" w:eastAsia="Times New Roman" w:hAnsi="Times New Roman" w:cs="Times New Roman"/>
                <w:sz w:val="16"/>
                <w:szCs w:val="16"/>
                <w:lang w:val="fr-FR"/>
              </w:rPr>
            </w:pPr>
            <w:r w:rsidRPr="00BE456B">
              <w:rPr>
                <w:rFonts w:ascii="Times New Roman" w:hAnsi="Times New Roman"/>
                <w:b/>
                <w:bCs/>
                <w:sz w:val="16"/>
                <w:szCs w:val="16"/>
                <w:lang w:val="fr-FR"/>
              </w:rPr>
              <w:t>Panel 1 </w:t>
            </w:r>
            <w:r w:rsidRPr="00BE456B">
              <w:rPr>
                <w:rFonts w:ascii="Times New Roman" w:hAnsi="Times New Roman"/>
                <w:sz w:val="16"/>
                <w:szCs w:val="16"/>
                <w:shd w:val="clear" w:color="auto" w:fill="FFFF00"/>
                <w:lang w:val="fr-FR"/>
              </w:rPr>
              <w:t>[11:30 – 12:30]</w:t>
            </w:r>
          </w:p>
          <w:p w14:paraId="512FEE67" w14:textId="77777777" w:rsidR="00112E31" w:rsidRPr="00BE456B" w:rsidRDefault="00112E31" w:rsidP="000A76BB">
            <w:pPr>
              <w:pStyle w:val="Paragraphedeliste"/>
              <w:numPr>
                <w:ilvl w:val="0"/>
                <w:numId w:val="2"/>
              </w:numPr>
              <w:spacing w:after="0" w:line="240" w:lineRule="auto"/>
              <w:ind w:left="900"/>
              <w:rPr>
                <w:rFonts w:ascii="Times New Roman" w:hAnsi="Times New Roman"/>
                <w:sz w:val="16"/>
                <w:szCs w:val="16"/>
              </w:rPr>
            </w:pPr>
            <w:r w:rsidRPr="00BE456B">
              <w:rPr>
                <w:rFonts w:ascii="Times New Roman" w:hAnsi="Times New Roman"/>
                <w:sz w:val="16"/>
                <w:szCs w:val="16"/>
              </w:rPr>
              <w:t>Vaccination</w:t>
            </w:r>
          </w:p>
          <w:p w14:paraId="36D9BDD6" w14:textId="77777777" w:rsidR="00112E31" w:rsidRPr="00BE456B" w:rsidRDefault="00112E31" w:rsidP="000A76BB">
            <w:pPr>
              <w:pStyle w:val="Paragraphedeliste"/>
              <w:numPr>
                <w:ilvl w:val="0"/>
                <w:numId w:val="2"/>
              </w:numPr>
              <w:spacing w:after="0" w:line="240" w:lineRule="auto"/>
              <w:ind w:left="900"/>
              <w:rPr>
                <w:rFonts w:ascii="Times New Roman" w:hAnsi="Times New Roman"/>
                <w:sz w:val="16"/>
                <w:szCs w:val="16"/>
              </w:rPr>
            </w:pPr>
            <w:r w:rsidRPr="00BE456B">
              <w:rPr>
                <w:rFonts w:ascii="Times New Roman" w:hAnsi="Times New Roman"/>
                <w:sz w:val="16"/>
                <w:szCs w:val="16"/>
              </w:rPr>
              <w:t>Nutrition</w:t>
            </w:r>
          </w:p>
          <w:p w14:paraId="5A547B1B" w14:textId="6598F409" w:rsidR="00112E31" w:rsidRPr="00BE456B" w:rsidRDefault="00112E31" w:rsidP="000A76BB">
            <w:pPr>
              <w:pStyle w:val="Paragraphedeliste"/>
              <w:numPr>
                <w:ilvl w:val="0"/>
                <w:numId w:val="2"/>
              </w:numPr>
              <w:spacing w:after="0" w:line="240" w:lineRule="auto"/>
              <w:ind w:left="900"/>
              <w:rPr>
                <w:rFonts w:ascii="Times New Roman" w:hAnsi="Times New Roman"/>
                <w:sz w:val="16"/>
                <w:szCs w:val="16"/>
              </w:rPr>
            </w:pPr>
            <w:r w:rsidRPr="00BE456B">
              <w:rPr>
                <w:rFonts w:ascii="Times New Roman" w:hAnsi="Times New Roman"/>
                <w:sz w:val="16"/>
                <w:szCs w:val="16"/>
              </w:rPr>
              <w:t>P</w:t>
            </w:r>
            <w:r w:rsidR="004131CC" w:rsidRPr="00BE456B">
              <w:rPr>
                <w:rFonts w:ascii="Times New Roman" w:hAnsi="Times New Roman"/>
                <w:sz w:val="16"/>
                <w:szCs w:val="16"/>
              </w:rPr>
              <w:t>lanification familiale</w:t>
            </w:r>
          </w:p>
          <w:p w14:paraId="64D921F7" w14:textId="77777777" w:rsidR="00CE2470" w:rsidRPr="00BE456B" w:rsidRDefault="00CE2470" w:rsidP="000A76BB">
            <w:pPr>
              <w:pStyle w:val="Body"/>
              <w:spacing w:after="0" w:line="240" w:lineRule="auto"/>
              <w:ind w:left="675"/>
              <w:rPr>
                <w:rFonts w:ascii="Times New Roman" w:hAnsi="Times New Roman"/>
                <w:b/>
                <w:bCs/>
                <w:sz w:val="16"/>
                <w:szCs w:val="16"/>
                <w:lang w:val="fr-FR"/>
              </w:rPr>
            </w:pPr>
          </w:p>
          <w:p w14:paraId="0295940A" w14:textId="6D06A26D" w:rsidR="00112E31" w:rsidRPr="00BE456B" w:rsidRDefault="00112E31" w:rsidP="000A76BB">
            <w:pPr>
              <w:pStyle w:val="Body"/>
              <w:spacing w:after="0" w:line="240" w:lineRule="auto"/>
              <w:ind w:left="675"/>
              <w:rPr>
                <w:rFonts w:ascii="Times New Roman" w:eastAsia="Times New Roman" w:hAnsi="Times New Roman" w:cs="Times New Roman"/>
                <w:sz w:val="16"/>
                <w:szCs w:val="16"/>
                <w:lang w:val="fr-FR"/>
              </w:rPr>
            </w:pPr>
            <w:r w:rsidRPr="00BE456B">
              <w:rPr>
                <w:rFonts w:ascii="Times New Roman" w:hAnsi="Times New Roman"/>
                <w:b/>
                <w:bCs/>
                <w:sz w:val="16"/>
                <w:szCs w:val="16"/>
                <w:lang w:val="fr-FR"/>
              </w:rPr>
              <w:t>Panel 2</w:t>
            </w:r>
            <w:r w:rsidRPr="00BE456B">
              <w:rPr>
                <w:rFonts w:ascii="Times New Roman" w:hAnsi="Times New Roman"/>
                <w:sz w:val="16"/>
                <w:szCs w:val="16"/>
                <w:lang w:val="fr-FR"/>
              </w:rPr>
              <w:t xml:space="preserve"> </w:t>
            </w:r>
            <w:r w:rsidRPr="00BE456B">
              <w:rPr>
                <w:rFonts w:ascii="Times New Roman" w:hAnsi="Times New Roman"/>
                <w:sz w:val="16"/>
                <w:szCs w:val="16"/>
                <w:shd w:val="clear" w:color="auto" w:fill="FFFF00"/>
                <w:lang w:val="fr-FR"/>
              </w:rPr>
              <w:t>[12:40 – 13:40]</w:t>
            </w:r>
          </w:p>
          <w:p w14:paraId="3F5D05A5" w14:textId="77777777" w:rsidR="00112E31" w:rsidRPr="00BE456B" w:rsidRDefault="00112E31" w:rsidP="000A76BB">
            <w:pPr>
              <w:pStyle w:val="Paragraphedeliste"/>
              <w:numPr>
                <w:ilvl w:val="0"/>
                <w:numId w:val="2"/>
              </w:numPr>
              <w:spacing w:after="0" w:line="240" w:lineRule="auto"/>
              <w:ind w:left="900"/>
              <w:rPr>
                <w:rFonts w:ascii="Times New Roman" w:hAnsi="Times New Roman"/>
                <w:sz w:val="16"/>
                <w:szCs w:val="16"/>
              </w:rPr>
            </w:pPr>
            <w:r w:rsidRPr="00BE456B">
              <w:rPr>
                <w:rFonts w:ascii="Times New Roman" w:hAnsi="Times New Roman"/>
                <w:sz w:val="16"/>
                <w:szCs w:val="16"/>
              </w:rPr>
              <w:t>VIH/TB/Paludisme</w:t>
            </w:r>
          </w:p>
          <w:p w14:paraId="6EAE65C1" w14:textId="77777777" w:rsidR="00112E31" w:rsidRPr="00BE456B" w:rsidRDefault="00112E31" w:rsidP="000A76BB">
            <w:pPr>
              <w:pStyle w:val="Paragraphedeliste"/>
              <w:numPr>
                <w:ilvl w:val="0"/>
                <w:numId w:val="2"/>
              </w:numPr>
              <w:spacing w:after="0" w:line="240" w:lineRule="auto"/>
              <w:ind w:left="900"/>
              <w:rPr>
                <w:rFonts w:ascii="Times New Roman" w:hAnsi="Times New Roman"/>
                <w:sz w:val="16"/>
                <w:szCs w:val="16"/>
              </w:rPr>
            </w:pPr>
            <w:r w:rsidRPr="00BE456B">
              <w:rPr>
                <w:rFonts w:ascii="Times New Roman" w:hAnsi="Times New Roman"/>
                <w:sz w:val="16"/>
                <w:szCs w:val="16"/>
              </w:rPr>
              <w:t>Médicaments essentiels de qualité à coût abordable</w:t>
            </w:r>
          </w:p>
          <w:p w14:paraId="1BECB98B" w14:textId="114B71A9" w:rsidR="00112E31" w:rsidRPr="00BE456B" w:rsidRDefault="00112E31" w:rsidP="000A76BB">
            <w:pPr>
              <w:pStyle w:val="Paragraphedeliste"/>
              <w:numPr>
                <w:ilvl w:val="0"/>
                <w:numId w:val="2"/>
              </w:numPr>
              <w:spacing w:after="0" w:line="240" w:lineRule="auto"/>
              <w:ind w:left="900"/>
              <w:rPr>
                <w:rFonts w:ascii="Times New Roman" w:hAnsi="Times New Roman"/>
                <w:sz w:val="16"/>
                <w:szCs w:val="16"/>
              </w:rPr>
            </w:pPr>
            <w:r w:rsidRPr="00BE456B">
              <w:rPr>
                <w:rFonts w:ascii="Times New Roman" w:hAnsi="Times New Roman"/>
                <w:sz w:val="16"/>
                <w:szCs w:val="16"/>
              </w:rPr>
              <w:t>Transfusion sanguine/disponibilité des produits sanguins labile</w:t>
            </w:r>
            <w:r w:rsidR="00786B8B" w:rsidRPr="00BE456B">
              <w:rPr>
                <w:rFonts w:ascii="Times New Roman" w:hAnsi="Times New Roman"/>
                <w:sz w:val="16"/>
                <w:szCs w:val="16"/>
              </w:rPr>
              <w:t>s</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0D24A4" w14:textId="61C3404A" w:rsidR="00076DA4" w:rsidRPr="00BE456B" w:rsidRDefault="006043BD">
            <w:pPr>
              <w:pStyle w:val="Body"/>
              <w:spacing w:after="0" w:line="240" w:lineRule="auto"/>
              <w:rPr>
                <w:rFonts w:ascii="Times New Roman" w:hAnsi="Times New Roman"/>
                <w:b/>
                <w:bCs/>
                <w:sz w:val="16"/>
                <w:szCs w:val="16"/>
                <w:lang w:val="fr-FR"/>
              </w:rPr>
            </w:pPr>
            <w:r w:rsidRPr="00BE456B">
              <w:rPr>
                <w:rFonts w:ascii="Times New Roman" w:hAnsi="Times New Roman"/>
                <w:b/>
                <w:bCs/>
                <w:sz w:val="16"/>
                <w:szCs w:val="16"/>
                <w:lang w:val="fr-FR"/>
              </w:rPr>
              <w:t>Présentations</w:t>
            </w:r>
          </w:p>
          <w:p w14:paraId="59AE6B31" w14:textId="77777777" w:rsidR="00076DA4" w:rsidRPr="00BE456B" w:rsidRDefault="006043BD" w:rsidP="00076DA4">
            <w:pPr>
              <w:pStyle w:val="Body"/>
              <w:numPr>
                <w:ilvl w:val="0"/>
                <w:numId w:val="2"/>
              </w:numPr>
              <w:spacing w:after="0" w:line="240" w:lineRule="auto"/>
              <w:rPr>
                <w:rFonts w:ascii="Times New Roman" w:hAnsi="Times New Roman"/>
                <w:sz w:val="16"/>
                <w:szCs w:val="16"/>
                <w:lang w:val="fr-FR"/>
              </w:rPr>
            </w:pPr>
            <w:r w:rsidRPr="00BE456B">
              <w:rPr>
                <w:rFonts w:ascii="Times New Roman" w:hAnsi="Times New Roman"/>
                <w:sz w:val="16"/>
                <w:szCs w:val="16"/>
                <w:lang w:val="fr-FR"/>
              </w:rPr>
              <w:t>CORUS </w:t>
            </w:r>
          </w:p>
          <w:p w14:paraId="3059A139" w14:textId="0174B770" w:rsidR="00076DA4" w:rsidRPr="00BE456B" w:rsidRDefault="00F911C8" w:rsidP="00076DA4">
            <w:pPr>
              <w:pStyle w:val="Body"/>
              <w:numPr>
                <w:ilvl w:val="0"/>
                <w:numId w:val="2"/>
              </w:numPr>
              <w:spacing w:after="0" w:line="240" w:lineRule="auto"/>
              <w:rPr>
                <w:rFonts w:ascii="Times New Roman" w:hAnsi="Times New Roman"/>
                <w:sz w:val="16"/>
                <w:szCs w:val="16"/>
                <w:lang w:val="fr-FR"/>
              </w:rPr>
            </w:pPr>
            <w:r>
              <w:rPr>
                <w:rFonts w:ascii="Times New Roman" w:hAnsi="Times New Roman"/>
                <w:sz w:val="16"/>
                <w:szCs w:val="16"/>
                <w:lang w:val="fr-FR"/>
              </w:rPr>
              <w:t>DG</w:t>
            </w:r>
            <w:r w:rsidR="005B21B1">
              <w:rPr>
                <w:rFonts w:ascii="Times New Roman" w:hAnsi="Times New Roman"/>
                <w:sz w:val="16"/>
                <w:szCs w:val="16"/>
                <w:lang w:val="fr-FR"/>
              </w:rPr>
              <w:t>SP</w:t>
            </w:r>
          </w:p>
          <w:p w14:paraId="3D86BD5B" w14:textId="77777777" w:rsidR="00076DA4" w:rsidRPr="00BE456B" w:rsidRDefault="006043BD" w:rsidP="00076DA4">
            <w:pPr>
              <w:pStyle w:val="Body"/>
              <w:numPr>
                <w:ilvl w:val="0"/>
                <w:numId w:val="2"/>
              </w:numPr>
              <w:spacing w:after="0" w:line="240" w:lineRule="auto"/>
              <w:rPr>
                <w:rFonts w:ascii="Times New Roman" w:hAnsi="Times New Roman"/>
                <w:sz w:val="16"/>
                <w:szCs w:val="16"/>
                <w:lang w:val="fr-FR"/>
              </w:rPr>
            </w:pPr>
            <w:r w:rsidRPr="00BE456B">
              <w:rPr>
                <w:rFonts w:ascii="Times New Roman" w:hAnsi="Times New Roman"/>
                <w:sz w:val="16"/>
                <w:szCs w:val="16"/>
                <w:lang w:val="fr-FR"/>
              </w:rPr>
              <w:t>Banque Mondiale </w:t>
            </w:r>
          </w:p>
          <w:p w14:paraId="3FE0B560" w14:textId="7A70FC07" w:rsidR="00076DA4" w:rsidRDefault="006043BD" w:rsidP="00076DA4">
            <w:pPr>
              <w:pStyle w:val="Body"/>
              <w:numPr>
                <w:ilvl w:val="0"/>
                <w:numId w:val="2"/>
              </w:numPr>
              <w:spacing w:after="0" w:line="240" w:lineRule="auto"/>
              <w:rPr>
                <w:rFonts w:ascii="Times New Roman" w:hAnsi="Times New Roman"/>
                <w:sz w:val="16"/>
                <w:szCs w:val="16"/>
                <w:lang w:val="fr-FR"/>
              </w:rPr>
            </w:pPr>
            <w:r w:rsidRPr="00BE456B">
              <w:rPr>
                <w:rFonts w:ascii="Times New Roman" w:hAnsi="Times New Roman"/>
                <w:sz w:val="16"/>
                <w:szCs w:val="16"/>
                <w:lang w:val="fr-FR"/>
              </w:rPr>
              <w:t>OMS</w:t>
            </w:r>
          </w:p>
          <w:p w14:paraId="5B81832A" w14:textId="0AA66C06" w:rsidR="005D72EB" w:rsidRPr="00BE456B" w:rsidRDefault="005D72EB" w:rsidP="00076DA4">
            <w:pPr>
              <w:pStyle w:val="Body"/>
              <w:numPr>
                <w:ilvl w:val="0"/>
                <w:numId w:val="2"/>
              </w:numPr>
              <w:spacing w:after="0" w:line="240" w:lineRule="auto"/>
              <w:rPr>
                <w:rFonts w:ascii="Times New Roman" w:hAnsi="Times New Roman"/>
                <w:sz w:val="16"/>
                <w:szCs w:val="16"/>
                <w:lang w:val="fr-FR"/>
              </w:rPr>
            </w:pPr>
            <w:r w:rsidRPr="0042106E">
              <w:rPr>
                <w:rFonts w:ascii="Times New Roman" w:hAnsi="Times New Roman"/>
                <w:sz w:val="16"/>
                <w:szCs w:val="16"/>
                <w:highlight w:val="yellow"/>
                <w:lang w:val="fr-FR"/>
              </w:rPr>
              <w:t>UNICEF</w:t>
            </w:r>
            <w:r w:rsidR="00EB4C99">
              <w:rPr>
                <w:rFonts w:ascii="Times New Roman" w:hAnsi="Times New Roman"/>
                <w:sz w:val="16"/>
                <w:szCs w:val="16"/>
                <w:highlight w:val="yellow"/>
                <w:lang w:val="fr-FR"/>
              </w:rPr>
              <w:t> </w:t>
            </w:r>
            <w:bookmarkStart w:id="0" w:name="_GoBack"/>
            <w:bookmarkEnd w:id="0"/>
          </w:p>
          <w:p w14:paraId="14F33EF4" w14:textId="77777777" w:rsidR="00076DA4" w:rsidRPr="00BE456B" w:rsidRDefault="00076DA4">
            <w:pPr>
              <w:pStyle w:val="Body"/>
              <w:spacing w:after="0" w:line="240" w:lineRule="auto"/>
              <w:rPr>
                <w:rFonts w:ascii="Times New Roman" w:hAnsi="Times New Roman"/>
                <w:b/>
                <w:bCs/>
                <w:sz w:val="16"/>
                <w:szCs w:val="16"/>
                <w:lang w:val="fr-FR"/>
              </w:rPr>
            </w:pPr>
          </w:p>
          <w:p w14:paraId="0470EBDD" w14:textId="085E3F5C" w:rsidR="00BE456B" w:rsidRPr="00BE456B" w:rsidRDefault="00BE456B" w:rsidP="00BE456B">
            <w:pPr>
              <w:pStyle w:val="Body"/>
              <w:spacing w:after="0" w:line="240" w:lineRule="auto"/>
              <w:rPr>
                <w:rFonts w:ascii="Times New Roman" w:hAnsi="Times New Roman"/>
                <w:b/>
                <w:bCs/>
                <w:sz w:val="16"/>
                <w:szCs w:val="16"/>
                <w:lang w:val="fr-FR"/>
              </w:rPr>
            </w:pPr>
            <w:r w:rsidRPr="00BE456B">
              <w:rPr>
                <w:rFonts w:ascii="Times New Roman" w:hAnsi="Times New Roman"/>
                <w:b/>
                <w:bCs/>
                <w:sz w:val="16"/>
                <w:szCs w:val="16"/>
                <w:lang w:val="fr-FR"/>
              </w:rPr>
              <w:t>Panel 1</w:t>
            </w:r>
          </w:p>
          <w:p w14:paraId="2DE94A01" w14:textId="694DAE9A" w:rsidR="00BE456B" w:rsidRPr="00BE456B" w:rsidRDefault="00BE456B" w:rsidP="00BE456B">
            <w:pPr>
              <w:pStyle w:val="Body"/>
              <w:numPr>
                <w:ilvl w:val="0"/>
                <w:numId w:val="6"/>
              </w:numPr>
              <w:spacing w:after="0" w:line="240" w:lineRule="auto"/>
              <w:rPr>
                <w:rFonts w:ascii="Times New Roman" w:hAnsi="Times New Roman"/>
                <w:sz w:val="16"/>
                <w:szCs w:val="16"/>
                <w:lang w:val="fr-FR"/>
              </w:rPr>
            </w:pPr>
            <w:r w:rsidRPr="00BE456B">
              <w:rPr>
                <w:rFonts w:ascii="Times New Roman" w:hAnsi="Times New Roman"/>
                <w:sz w:val="16"/>
                <w:szCs w:val="16"/>
                <w:lang w:val="fr-FR"/>
              </w:rPr>
              <w:t>Facilitateur : OMS</w:t>
            </w:r>
          </w:p>
          <w:p w14:paraId="2ECE1E1B" w14:textId="1930467F" w:rsidR="00076DA4" w:rsidRPr="00083EF2" w:rsidRDefault="00076DA4" w:rsidP="00BE456B">
            <w:pPr>
              <w:pStyle w:val="Body"/>
              <w:numPr>
                <w:ilvl w:val="0"/>
                <w:numId w:val="6"/>
              </w:numPr>
              <w:spacing w:after="0" w:line="240" w:lineRule="auto"/>
              <w:rPr>
                <w:rFonts w:ascii="Times New Roman" w:hAnsi="Times New Roman"/>
                <w:sz w:val="16"/>
                <w:szCs w:val="16"/>
                <w:lang w:val="en-GB"/>
              </w:rPr>
            </w:pPr>
            <w:r w:rsidRPr="00083EF2">
              <w:rPr>
                <w:rFonts w:ascii="Times New Roman" w:hAnsi="Times New Roman"/>
                <w:sz w:val="16"/>
                <w:szCs w:val="16"/>
                <w:lang w:val="fr-FR"/>
              </w:rPr>
              <w:t>Panel</w:t>
            </w:r>
            <w:r w:rsidR="00BE456B" w:rsidRPr="00083EF2">
              <w:rPr>
                <w:rFonts w:ascii="Times New Roman" w:hAnsi="Times New Roman"/>
                <w:sz w:val="16"/>
                <w:szCs w:val="16"/>
                <w:lang w:val="fr-FR"/>
              </w:rPr>
              <w:t>istes</w:t>
            </w:r>
            <w:r w:rsidRPr="00083EF2">
              <w:rPr>
                <w:rFonts w:ascii="Times New Roman" w:hAnsi="Times New Roman"/>
                <w:sz w:val="16"/>
                <w:szCs w:val="16"/>
                <w:lang w:val="fr-FR"/>
              </w:rPr>
              <w:t xml:space="preserve"> : </w:t>
            </w:r>
            <w:r w:rsidR="00085485">
              <w:rPr>
                <w:rFonts w:ascii="Times New Roman" w:hAnsi="Times New Roman"/>
                <w:sz w:val="16"/>
                <w:szCs w:val="16"/>
                <w:lang w:val="fr-FR"/>
              </w:rPr>
              <w:t>[</w:t>
            </w:r>
            <w:r w:rsidR="006D2047" w:rsidRPr="00083EF2">
              <w:rPr>
                <w:rFonts w:ascii="Times New Roman" w:hAnsi="Times New Roman"/>
                <w:sz w:val="16"/>
                <w:szCs w:val="16"/>
                <w:lang w:val="fr-FR"/>
              </w:rPr>
              <w:t>DPV</w:t>
            </w:r>
            <w:r w:rsidR="00085485">
              <w:rPr>
                <w:rFonts w:ascii="Times New Roman" w:hAnsi="Times New Roman"/>
                <w:sz w:val="16"/>
                <w:szCs w:val="16"/>
                <w:lang w:val="fr-FR"/>
              </w:rPr>
              <w:t xml:space="preserve">, </w:t>
            </w:r>
            <w:r w:rsidR="00085485" w:rsidRPr="00083EF2">
              <w:rPr>
                <w:rFonts w:ascii="Times New Roman" w:hAnsi="Times New Roman"/>
                <w:sz w:val="16"/>
                <w:szCs w:val="16"/>
                <w:lang w:val="fr-FR"/>
              </w:rPr>
              <w:t>Global Alliance for Vaccines (GAV</w:t>
            </w:r>
            <w:r w:rsidR="00174435">
              <w:rPr>
                <w:rFonts w:ascii="Times New Roman" w:hAnsi="Times New Roman"/>
                <w:sz w:val="16"/>
                <w:szCs w:val="16"/>
                <w:lang w:val="fr-FR"/>
              </w:rPr>
              <w:t>I)], [</w:t>
            </w:r>
            <w:r w:rsidR="00BE456B" w:rsidRPr="00083EF2">
              <w:rPr>
                <w:rFonts w:ascii="Times New Roman" w:hAnsi="Times New Roman"/>
                <w:sz w:val="16"/>
                <w:szCs w:val="16"/>
                <w:lang w:val="fr-FR"/>
              </w:rPr>
              <w:t xml:space="preserve">ST/Nutrition, </w:t>
            </w:r>
            <w:r w:rsidR="00085485" w:rsidRPr="00083EF2">
              <w:rPr>
                <w:rFonts w:ascii="Times New Roman" w:hAnsi="Times New Roman"/>
                <w:sz w:val="16"/>
                <w:szCs w:val="16"/>
                <w:lang w:val="fr-FR"/>
              </w:rPr>
              <w:t>Secrétariat Mouvement</w:t>
            </w:r>
            <w:r w:rsidR="00085485">
              <w:rPr>
                <w:rFonts w:ascii="Times New Roman" w:hAnsi="Times New Roman"/>
                <w:sz w:val="16"/>
                <w:szCs w:val="16"/>
                <w:lang w:val="en-GB"/>
              </w:rPr>
              <w:t xml:space="preserve"> </w:t>
            </w:r>
            <w:r w:rsidR="00085485" w:rsidRPr="00083EF2">
              <w:rPr>
                <w:rFonts w:ascii="Times New Roman" w:hAnsi="Times New Roman"/>
                <w:sz w:val="16"/>
                <w:szCs w:val="16"/>
                <w:lang w:val="en-GB"/>
              </w:rPr>
              <w:t>SU</w:t>
            </w:r>
            <w:r w:rsidR="00085485">
              <w:rPr>
                <w:rFonts w:ascii="Times New Roman" w:hAnsi="Times New Roman"/>
                <w:sz w:val="16"/>
                <w:szCs w:val="16"/>
                <w:lang w:val="en-GB"/>
              </w:rPr>
              <w:t>N],</w:t>
            </w:r>
            <w:r w:rsidR="00085485" w:rsidRPr="00083EF2">
              <w:rPr>
                <w:rFonts w:ascii="Times New Roman" w:hAnsi="Times New Roman"/>
                <w:sz w:val="16"/>
                <w:szCs w:val="16"/>
                <w:lang w:val="fr-FR"/>
              </w:rPr>
              <w:t xml:space="preserve"> </w:t>
            </w:r>
            <w:r w:rsidR="00085485">
              <w:rPr>
                <w:rFonts w:ascii="Times New Roman" w:hAnsi="Times New Roman"/>
                <w:sz w:val="16"/>
                <w:szCs w:val="16"/>
                <w:lang w:val="fr-FR"/>
              </w:rPr>
              <w:t xml:space="preserve"> [</w:t>
            </w:r>
            <w:r w:rsidR="00BE456B" w:rsidRPr="00083EF2">
              <w:rPr>
                <w:rFonts w:ascii="Times New Roman" w:hAnsi="Times New Roman"/>
                <w:sz w:val="16"/>
                <w:szCs w:val="16"/>
                <w:lang w:val="fr-FR"/>
              </w:rPr>
              <w:t xml:space="preserve">ST/ATD, </w:t>
            </w:r>
            <w:r w:rsidR="00C24DB2" w:rsidRPr="00C24DB2">
              <w:rPr>
                <w:rFonts w:ascii="Times New Roman" w:hAnsi="Times New Roman"/>
                <w:sz w:val="16"/>
                <w:szCs w:val="16"/>
                <w:highlight w:val="yellow"/>
                <w:lang w:val="fr-FR"/>
              </w:rPr>
              <w:t>UNFPA</w:t>
            </w:r>
            <w:r w:rsidR="00EB4C99">
              <w:rPr>
                <w:rFonts w:ascii="Times New Roman" w:hAnsi="Times New Roman"/>
                <w:sz w:val="16"/>
                <w:szCs w:val="16"/>
                <w:lang w:val="fr-FR"/>
              </w:rPr>
              <w:t>/</w:t>
            </w:r>
            <w:r w:rsidR="007E3070" w:rsidRPr="007E3070">
              <w:rPr>
                <w:rFonts w:ascii="Times New Roman" w:hAnsi="Times New Roman"/>
                <w:sz w:val="16"/>
                <w:szCs w:val="16"/>
                <w:highlight w:val="yellow"/>
                <w:lang w:val="fr-FR"/>
              </w:rPr>
              <w:t>UCPO</w:t>
            </w:r>
            <w:r w:rsidR="007E3070">
              <w:rPr>
                <w:rFonts w:ascii="Times New Roman" w:hAnsi="Times New Roman"/>
                <w:sz w:val="16"/>
                <w:szCs w:val="16"/>
                <w:lang w:val="fr-FR"/>
              </w:rPr>
              <w:t xml:space="preserve">, </w:t>
            </w:r>
            <w:r w:rsidR="00BE456B" w:rsidRPr="00083EF2">
              <w:rPr>
                <w:rFonts w:ascii="Times New Roman" w:hAnsi="Times New Roman"/>
                <w:sz w:val="16"/>
                <w:szCs w:val="16"/>
                <w:lang w:val="en-GB"/>
              </w:rPr>
              <w:t>International Reference Group</w:t>
            </w:r>
            <w:r w:rsidR="00085485">
              <w:rPr>
                <w:rFonts w:ascii="Times New Roman" w:hAnsi="Times New Roman"/>
                <w:sz w:val="16"/>
                <w:szCs w:val="16"/>
                <w:lang w:val="en-GB"/>
              </w:rPr>
              <w:t>]</w:t>
            </w:r>
          </w:p>
          <w:p w14:paraId="01A9C741" w14:textId="77777777" w:rsidR="00BE456B" w:rsidRPr="00083EF2" w:rsidRDefault="00BE456B" w:rsidP="00BE456B">
            <w:pPr>
              <w:pStyle w:val="Body"/>
              <w:spacing w:after="0" w:line="240" w:lineRule="auto"/>
              <w:rPr>
                <w:rFonts w:ascii="Times New Roman" w:hAnsi="Times New Roman"/>
                <w:sz w:val="16"/>
                <w:szCs w:val="16"/>
                <w:lang w:val="en-GB"/>
              </w:rPr>
            </w:pPr>
          </w:p>
          <w:p w14:paraId="57116568" w14:textId="7DA01746" w:rsidR="00BE456B" w:rsidRPr="00BE456B" w:rsidRDefault="00076DA4" w:rsidP="00BE456B">
            <w:pPr>
              <w:pStyle w:val="Body"/>
              <w:spacing w:after="0" w:line="240" w:lineRule="auto"/>
              <w:rPr>
                <w:rFonts w:ascii="Times New Roman" w:hAnsi="Times New Roman"/>
                <w:b/>
                <w:bCs/>
                <w:sz w:val="16"/>
                <w:szCs w:val="16"/>
                <w:lang w:val="fr-FR"/>
              </w:rPr>
            </w:pPr>
            <w:r w:rsidRPr="00BE456B">
              <w:rPr>
                <w:rFonts w:ascii="Times New Roman" w:hAnsi="Times New Roman"/>
                <w:b/>
                <w:bCs/>
                <w:sz w:val="16"/>
                <w:szCs w:val="16"/>
                <w:lang w:val="fr-FR"/>
              </w:rPr>
              <w:t>Panel 2 </w:t>
            </w:r>
          </w:p>
          <w:p w14:paraId="7F0B4741" w14:textId="18AAA2D1" w:rsidR="00BE456B" w:rsidRPr="00BE456B" w:rsidRDefault="00BE456B" w:rsidP="00BE456B">
            <w:pPr>
              <w:pStyle w:val="Body"/>
              <w:numPr>
                <w:ilvl w:val="0"/>
                <w:numId w:val="6"/>
              </w:numPr>
              <w:spacing w:after="0" w:line="240" w:lineRule="auto"/>
              <w:rPr>
                <w:rFonts w:ascii="Times New Roman" w:hAnsi="Times New Roman"/>
                <w:sz w:val="16"/>
                <w:szCs w:val="16"/>
                <w:lang w:val="fr-FR"/>
              </w:rPr>
            </w:pPr>
            <w:r w:rsidRPr="00BE456B">
              <w:rPr>
                <w:rFonts w:ascii="Times New Roman" w:hAnsi="Times New Roman"/>
                <w:sz w:val="16"/>
                <w:szCs w:val="16"/>
                <w:lang w:val="fr-FR"/>
              </w:rPr>
              <w:t>Facilitateur</w:t>
            </w:r>
            <w:r>
              <w:rPr>
                <w:rFonts w:ascii="Times New Roman" w:hAnsi="Times New Roman"/>
                <w:sz w:val="16"/>
                <w:szCs w:val="16"/>
                <w:lang w:val="fr-FR"/>
              </w:rPr>
              <w:t xml:space="preserve"> </w:t>
            </w:r>
            <w:r w:rsidRPr="00BE456B">
              <w:rPr>
                <w:rFonts w:ascii="Times New Roman" w:hAnsi="Times New Roman"/>
                <w:sz w:val="16"/>
                <w:szCs w:val="16"/>
                <w:lang w:val="fr-FR"/>
              </w:rPr>
              <w:t>: Banque Mondiale</w:t>
            </w:r>
          </w:p>
          <w:p w14:paraId="3B575D0C" w14:textId="7DD1889F" w:rsidR="00076DA4" w:rsidRPr="00083EF2" w:rsidRDefault="00BE456B" w:rsidP="00BE456B">
            <w:pPr>
              <w:pStyle w:val="Body"/>
              <w:numPr>
                <w:ilvl w:val="0"/>
                <w:numId w:val="6"/>
              </w:numPr>
              <w:spacing w:after="0" w:line="240" w:lineRule="auto"/>
              <w:rPr>
                <w:rFonts w:ascii="Times New Roman" w:hAnsi="Times New Roman"/>
                <w:sz w:val="16"/>
                <w:szCs w:val="16"/>
                <w:lang w:val="fr-FR"/>
              </w:rPr>
            </w:pPr>
            <w:r w:rsidRPr="00BE456B">
              <w:rPr>
                <w:rFonts w:ascii="Times New Roman" w:hAnsi="Times New Roman"/>
                <w:sz w:val="16"/>
                <w:szCs w:val="16"/>
                <w:lang w:val="fr-FR"/>
              </w:rPr>
              <w:t>Panelistes :</w:t>
            </w:r>
            <w:r w:rsidR="00083EF2">
              <w:rPr>
                <w:rFonts w:ascii="Times New Roman" w:hAnsi="Times New Roman"/>
                <w:sz w:val="16"/>
                <w:szCs w:val="16"/>
                <w:lang w:val="fr-FR"/>
              </w:rPr>
              <w:t xml:space="preserve"> </w:t>
            </w:r>
            <w:r w:rsidR="00085485">
              <w:rPr>
                <w:rFonts w:ascii="Times New Roman" w:hAnsi="Times New Roman"/>
                <w:sz w:val="16"/>
                <w:szCs w:val="16"/>
                <w:lang w:val="fr-FR"/>
              </w:rPr>
              <w:t>[FM, CCM] [</w:t>
            </w:r>
            <w:r w:rsidR="00EB4C99" w:rsidRPr="00293284">
              <w:rPr>
                <w:rFonts w:ascii="Times New Roman" w:hAnsi="Times New Roman"/>
                <w:sz w:val="16"/>
                <w:szCs w:val="16"/>
                <w:highlight w:val="yellow"/>
                <w:lang w:val="fr-FR"/>
              </w:rPr>
              <w:t>ANRP</w:t>
            </w:r>
            <w:r w:rsidR="00293284" w:rsidRPr="00293284">
              <w:rPr>
                <w:rFonts w:ascii="Times New Roman" w:hAnsi="Times New Roman"/>
                <w:sz w:val="16"/>
                <w:szCs w:val="16"/>
                <w:highlight w:val="yellow"/>
                <w:lang w:val="fr-FR"/>
              </w:rPr>
              <w:t>/DGAP</w:t>
            </w:r>
            <w:r w:rsidR="00EB4C99" w:rsidRPr="00174435">
              <w:rPr>
                <w:rFonts w:ascii="Times New Roman" w:hAnsi="Times New Roman"/>
                <w:sz w:val="16"/>
                <w:szCs w:val="16"/>
                <w:lang w:val="fr-FR"/>
              </w:rPr>
              <w:t>]</w:t>
            </w:r>
            <w:r w:rsidR="0042106E" w:rsidRPr="00174435">
              <w:rPr>
                <w:rFonts w:ascii="Times New Roman" w:hAnsi="Times New Roman"/>
                <w:sz w:val="16"/>
                <w:szCs w:val="16"/>
                <w:lang w:val="fr-FR"/>
              </w:rPr>
              <w:t>,</w:t>
            </w:r>
            <w:r w:rsidR="00085485">
              <w:rPr>
                <w:rFonts w:ascii="Times New Roman" w:hAnsi="Times New Roman"/>
                <w:sz w:val="16"/>
                <w:szCs w:val="16"/>
                <w:lang w:val="fr-FR"/>
              </w:rPr>
              <w:t xml:space="preserve"> [</w:t>
            </w:r>
            <w:r w:rsidRPr="00BE456B">
              <w:rPr>
                <w:rFonts w:ascii="Times New Roman" w:hAnsi="Times New Roman"/>
                <w:sz w:val="16"/>
                <w:szCs w:val="16"/>
                <w:lang w:val="fr-FR"/>
              </w:rPr>
              <w:t>CNTS</w:t>
            </w:r>
            <w:r w:rsidR="00085485">
              <w:rPr>
                <w:rFonts w:ascii="Times New Roman" w:hAnsi="Times New Roman"/>
                <w:sz w:val="16"/>
                <w:szCs w:val="16"/>
                <w:lang w:val="fr-FR"/>
              </w:rPr>
              <w:t>]</w:t>
            </w:r>
            <w:r w:rsidR="0042106E">
              <w:rPr>
                <w:rFonts w:ascii="Times New Roman" w:hAnsi="Times New Roman"/>
                <w:sz w:val="16"/>
                <w:szCs w:val="16"/>
                <w:lang w:val="fr-FR"/>
              </w:rPr>
              <w:t xml:space="preserve">, </w:t>
            </w:r>
            <w:r w:rsidR="0042106E" w:rsidRPr="0042106E">
              <w:rPr>
                <w:rFonts w:ascii="Times New Roman" w:hAnsi="Times New Roman"/>
                <w:sz w:val="16"/>
                <w:szCs w:val="16"/>
                <w:highlight w:val="yellow"/>
                <w:lang w:val="fr-FR"/>
              </w:rPr>
              <w:t>USAID</w:t>
            </w:r>
          </w:p>
        </w:tc>
      </w:tr>
      <w:tr w:rsidR="00EC08C6" w:rsidRPr="00F57F64" w14:paraId="1211A751" w14:textId="77777777" w:rsidTr="000A76BB">
        <w:trPr>
          <w:trHeight w:val="363"/>
        </w:trPr>
        <w:tc>
          <w:tcPr>
            <w:tcW w:w="1271"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12D3912A" w14:textId="77777777" w:rsidR="00EC08C6" w:rsidRPr="00F57F64" w:rsidRDefault="009B755E">
            <w:pPr>
              <w:pStyle w:val="Body"/>
              <w:spacing w:after="0" w:line="240" w:lineRule="auto"/>
              <w:rPr>
                <w:b/>
                <w:bCs/>
                <w:lang w:val="fr-FR"/>
              </w:rPr>
            </w:pPr>
            <w:r w:rsidRPr="00F57F64">
              <w:rPr>
                <w:rFonts w:ascii="Times New Roman" w:hAnsi="Times New Roman"/>
                <w:b/>
                <w:bCs/>
                <w:sz w:val="16"/>
                <w:szCs w:val="16"/>
                <w:lang w:val="fr-FR"/>
              </w:rPr>
              <w:t>13H40- 14H40</w:t>
            </w:r>
          </w:p>
        </w:tc>
        <w:tc>
          <w:tcPr>
            <w:tcW w:w="5562"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5974B2B3" w14:textId="77777777" w:rsidR="00EC08C6" w:rsidRPr="00F57F64" w:rsidRDefault="009B755E">
            <w:pPr>
              <w:pStyle w:val="Body"/>
              <w:spacing w:after="0" w:line="240" w:lineRule="auto"/>
              <w:rPr>
                <w:b/>
                <w:bCs/>
                <w:lang w:val="fr-FR"/>
              </w:rPr>
            </w:pPr>
            <w:r w:rsidRPr="00F57F64">
              <w:rPr>
                <w:rFonts w:ascii="Times New Roman" w:hAnsi="Times New Roman"/>
                <w:b/>
                <w:bCs/>
                <w:sz w:val="16"/>
                <w:szCs w:val="16"/>
                <w:lang w:val="fr-FR"/>
              </w:rPr>
              <w:t>Pause Déjeuner</w:t>
            </w:r>
          </w:p>
        </w:tc>
        <w:tc>
          <w:tcPr>
            <w:tcW w:w="3247"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6CF870F0" w14:textId="77777777" w:rsidR="00EC08C6" w:rsidRPr="00F57F64" w:rsidRDefault="009B755E">
            <w:pPr>
              <w:pStyle w:val="Body"/>
              <w:spacing w:after="0" w:line="240" w:lineRule="auto"/>
              <w:rPr>
                <w:b/>
                <w:bCs/>
                <w:lang w:val="fr-FR"/>
              </w:rPr>
            </w:pPr>
            <w:r w:rsidRPr="00F57F64">
              <w:rPr>
                <w:rFonts w:ascii="Times New Roman" w:hAnsi="Times New Roman"/>
                <w:b/>
                <w:bCs/>
                <w:sz w:val="16"/>
                <w:szCs w:val="16"/>
                <w:lang w:val="fr-FR"/>
              </w:rPr>
              <w:t>Comité National d’Organisation</w:t>
            </w:r>
          </w:p>
        </w:tc>
      </w:tr>
      <w:tr w:rsidR="00EC08C6" w:rsidRPr="000A6E13" w14:paraId="741E4FC5" w14:textId="77777777" w:rsidTr="000A76BB">
        <w:trPr>
          <w:trHeight w:val="144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4C9947" w14:textId="77777777" w:rsidR="00EC08C6" w:rsidRPr="00BE456B" w:rsidRDefault="009B755E">
            <w:pPr>
              <w:pStyle w:val="Body"/>
              <w:spacing w:after="0" w:line="240" w:lineRule="auto"/>
              <w:rPr>
                <w:lang w:val="fr-FR"/>
              </w:rPr>
            </w:pPr>
            <w:r w:rsidRPr="00BE456B">
              <w:rPr>
                <w:rFonts w:ascii="Times New Roman" w:hAnsi="Times New Roman"/>
                <w:sz w:val="16"/>
                <w:szCs w:val="16"/>
                <w:lang w:val="fr-FR"/>
              </w:rPr>
              <w:t>14H40-18H30</w:t>
            </w:r>
          </w:p>
        </w:tc>
        <w:tc>
          <w:tcPr>
            <w:tcW w:w="5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07C068" w14:textId="1A30482F" w:rsidR="000579AC" w:rsidRPr="00BE456B" w:rsidRDefault="009B755E">
            <w:pPr>
              <w:pStyle w:val="Body"/>
              <w:spacing w:after="0" w:line="240" w:lineRule="auto"/>
              <w:rPr>
                <w:rFonts w:ascii="Times New Roman" w:hAnsi="Times New Roman"/>
                <w:b/>
                <w:bCs/>
                <w:sz w:val="16"/>
                <w:szCs w:val="16"/>
                <w:lang w:val="fr-FR"/>
              </w:rPr>
            </w:pPr>
            <w:r w:rsidRPr="00BE456B">
              <w:rPr>
                <w:rFonts w:ascii="Times New Roman" w:hAnsi="Times New Roman"/>
                <w:b/>
                <w:bCs/>
                <w:sz w:val="16"/>
                <w:szCs w:val="16"/>
                <w:lang w:val="fr-FR"/>
              </w:rPr>
              <w:t>Panels de discussion</w:t>
            </w:r>
            <w:r w:rsidR="0006102E" w:rsidRPr="00BE456B">
              <w:rPr>
                <w:rFonts w:ascii="Times New Roman" w:hAnsi="Times New Roman"/>
                <w:b/>
                <w:bCs/>
                <w:sz w:val="16"/>
                <w:szCs w:val="16"/>
                <w:lang w:val="fr-FR"/>
              </w:rPr>
              <w:t xml:space="preserve"> sur le</w:t>
            </w:r>
            <w:r w:rsidRPr="00BE456B">
              <w:rPr>
                <w:rFonts w:ascii="Times New Roman" w:hAnsi="Times New Roman"/>
                <w:b/>
                <w:bCs/>
                <w:sz w:val="16"/>
                <w:szCs w:val="16"/>
                <w:lang w:val="fr-FR"/>
              </w:rPr>
              <w:t xml:space="preserve"> Financement de la santé</w:t>
            </w:r>
            <w:r w:rsidR="000579AC" w:rsidRPr="00BE456B">
              <w:rPr>
                <w:rFonts w:ascii="Times New Roman" w:hAnsi="Times New Roman"/>
                <w:b/>
                <w:bCs/>
                <w:sz w:val="16"/>
                <w:szCs w:val="16"/>
                <w:lang w:val="fr-FR"/>
              </w:rPr>
              <w:t> :</w:t>
            </w:r>
          </w:p>
          <w:p w14:paraId="567931BE" w14:textId="6BE02567" w:rsidR="00EC08C6" w:rsidRPr="00BE456B" w:rsidRDefault="009B755E" w:rsidP="0006102E">
            <w:pPr>
              <w:pStyle w:val="Body"/>
              <w:spacing w:after="0" w:line="240" w:lineRule="auto"/>
              <w:ind w:left="720"/>
              <w:rPr>
                <w:rFonts w:ascii="Times New Roman" w:hAnsi="Times New Roman"/>
                <w:sz w:val="16"/>
                <w:szCs w:val="16"/>
                <w:lang w:val="fr-FR"/>
              </w:rPr>
            </w:pPr>
            <w:r w:rsidRPr="00BE456B">
              <w:rPr>
                <w:rFonts w:ascii="Times New Roman" w:hAnsi="Times New Roman"/>
                <w:sz w:val="16"/>
                <w:szCs w:val="16"/>
                <w:lang w:val="fr-FR"/>
              </w:rPr>
              <w:t>Protection financière de la population contre les dépenses directes de santé : Efficience, Equité et Transparence, Achat stratégique, Financements innovants, AMU, Mobilisation du secteur privé et des communautés</w:t>
            </w:r>
          </w:p>
          <w:p w14:paraId="07C57D91" w14:textId="77777777" w:rsidR="00076DA4" w:rsidRPr="00BE456B" w:rsidRDefault="00076DA4">
            <w:pPr>
              <w:pStyle w:val="Body"/>
              <w:spacing w:after="0" w:line="240" w:lineRule="auto"/>
              <w:rPr>
                <w:rFonts w:ascii="Times New Roman" w:hAnsi="Times New Roman"/>
                <w:sz w:val="16"/>
                <w:szCs w:val="16"/>
                <w:lang w:val="fr-FR"/>
              </w:rPr>
            </w:pPr>
          </w:p>
          <w:p w14:paraId="3E6ECF5D" w14:textId="4A727922" w:rsidR="00076DA4" w:rsidRPr="00BE456B" w:rsidRDefault="00076DA4" w:rsidP="0006102E">
            <w:pPr>
              <w:pStyle w:val="Body"/>
              <w:spacing w:after="0" w:line="240" w:lineRule="auto"/>
              <w:ind w:left="720"/>
              <w:rPr>
                <w:rFonts w:ascii="Times New Roman" w:eastAsia="Times New Roman" w:hAnsi="Times New Roman" w:cs="Times New Roman"/>
                <w:sz w:val="16"/>
                <w:szCs w:val="16"/>
                <w:lang w:val="fr-FR"/>
              </w:rPr>
            </w:pPr>
            <w:r w:rsidRPr="00BE456B">
              <w:rPr>
                <w:rFonts w:ascii="Times New Roman" w:hAnsi="Times New Roman"/>
                <w:b/>
                <w:bCs/>
                <w:sz w:val="16"/>
                <w:szCs w:val="16"/>
                <w:lang w:val="fr-FR"/>
              </w:rPr>
              <w:t>Présentation liminaire</w:t>
            </w:r>
            <w:r w:rsidR="000579AC" w:rsidRPr="00BE456B">
              <w:rPr>
                <w:rFonts w:ascii="Times New Roman" w:hAnsi="Times New Roman"/>
                <w:b/>
                <w:bCs/>
                <w:sz w:val="16"/>
                <w:szCs w:val="16"/>
                <w:lang w:val="fr-FR"/>
              </w:rPr>
              <w:t xml:space="preserve"> </w:t>
            </w:r>
            <w:r w:rsidRPr="00BE456B">
              <w:rPr>
                <w:rFonts w:ascii="Times New Roman" w:hAnsi="Times New Roman"/>
                <w:b/>
                <w:bCs/>
                <w:sz w:val="16"/>
                <w:szCs w:val="16"/>
                <w:lang w:val="fr-FR"/>
              </w:rPr>
              <w:t xml:space="preserve">: </w:t>
            </w:r>
            <w:r w:rsidR="0006102E" w:rsidRPr="00BE456B">
              <w:rPr>
                <w:rFonts w:ascii="Times New Roman" w:hAnsi="Times New Roman"/>
                <w:sz w:val="16"/>
                <w:szCs w:val="16"/>
                <w:lang w:val="fr-FR"/>
              </w:rPr>
              <w:t>Protection financière de la population contre les dépenses directes de santé</w:t>
            </w:r>
            <w:r w:rsidR="0006102E" w:rsidRPr="00BE456B">
              <w:rPr>
                <w:rFonts w:ascii="Times New Roman" w:hAnsi="Times New Roman"/>
                <w:sz w:val="16"/>
                <w:szCs w:val="16"/>
                <w:shd w:val="clear" w:color="auto" w:fill="FFFF00"/>
                <w:lang w:val="fr-FR"/>
              </w:rPr>
              <w:t xml:space="preserve"> </w:t>
            </w:r>
            <w:r w:rsidRPr="00BE456B">
              <w:rPr>
                <w:rFonts w:ascii="Times New Roman" w:hAnsi="Times New Roman"/>
                <w:sz w:val="16"/>
                <w:szCs w:val="16"/>
                <w:shd w:val="clear" w:color="auto" w:fill="FFFF00"/>
                <w:lang w:val="fr-FR"/>
              </w:rPr>
              <w:t>[14:40 - 15:10]</w:t>
            </w:r>
          </w:p>
          <w:p w14:paraId="6AC2271F" w14:textId="77777777" w:rsidR="00076DA4" w:rsidRPr="00BE456B" w:rsidRDefault="00076DA4" w:rsidP="00076DA4">
            <w:pPr>
              <w:pStyle w:val="Body"/>
              <w:spacing w:after="0" w:line="240" w:lineRule="auto"/>
              <w:rPr>
                <w:rFonts w:ascii="Times New Roman" w:hAnsi="Times New Roman"/>
                <w:b/>
                <w:bCs/>
                <w:sz w:val="16"/>
                <w:szCs w:val="16"/>
                <w:lang w:val="fr-FR"/>
              </w:rPr>
            </w:pPr>
          </w:p>
          <w:p w14:paraId="3C15E949" w14:textId="3D051696" w:rsidR="00076DA4" w:rsidRPr="00BE456B" w:rsidRDefault="00076DA4" w:rsidP="008160CA">
            <w:pPr>
              <w:pStyle w:val="Body"/>
              <w:spacing w:after="0" w:line="240" w:lineRule="auto"/>
              <w:ind w:left="720"/>
              <w:rPr>
                <w:rFonts w:ascii="Times New Roman" w:eastAsia="Times New Roman" w:hAnsi="Times New Roman" w:cs="Times New Roman"/>
                <w:sz w:val="16"/>
                <w:szCs w:val="16"/>
                <w:lang w:val="fr-FR"/>
              </w:rPr>
            </w:pPr>
            <w:r w:rsidRPr="00BE456B">
              <w:rPr>
                <w:rFonts w:ascii="Times New Roman" w:hAnsi="Times New Roman"/>
                <w:b/>
                <w:bCs/>
                <w:sz w:val="16"/>
                <w:szCs w:val="16"/>
                <w:lang w:val="fr-FR"/>
              </w:rPr>
              <w:t xml:space="preserve">Panel </w:t>
            </w:r>
            <w:r w:rsidR="00BD706C" w:rsidRPr="00BE456B">
              <w:rPr>
                <w:rFonts w:ascii="Times New Roman" w:hAnsi="Times New Roman"/>
                <w:b/>
                <w:bCs/>
                <w:sz w:val="16"/>
                <w:szCs w:val="16"/>
                <w:lang w:val="fr-FR"/>
              </w:rPr>
              <w:t>3</w:t>
            </w:r>
            <w:r w:rsidRPr="00BE456B">
              <w:rPr>
                <w:rFonts w:ascii="Times New Roman" w:hAnsi="Times New Roman"/>
                <w:b/>
                <w:bCs/>
                <w:sz w:val="16"/>
                <w:szCs w:val="16"/>
                <w:lang w:val="fr-FR"/>
              </w:rPr>
              <w:t>.</w:t>
            </w:r>
            <w:r w:rsidRPr="00BE456B">
              <w:rPr>
                <w:rFonts w:ascii="Times New Roman" w:hAnsi="Times New Roman"/>
                <w:sz w:val="16"/>
                <w:szCs w:val="16"/>
                <w:lang w:val="fr-FR"/>
              </w:rPr>
              <w:t xml:space="preserve"> Rentabilité des investissements sur les cancers </w:t>
            </w:r>
            <w:r w:rsidRPr="00BE456B">
              <w:rPr>
                <w:rFonts w:ascii="Times New Roman" w:hAnsi="Times New Roman"/>
                <w:sz w:val="16"/>
                <w:szCs w:val="16"/>
                <w:shd w:val="clear" w:color="auto" w:fill="FFFF00"/>
                <w:lang w:val="fr-FR"/>
              </w:rPr>
              <w:t>[15:10 - 16:10]</w:t>
            </w:r>
          </w:p>
          <w:p w14:paraId="2FA35D27" w14:textId="07CD32EF" w:rsidR="00076DA4" w:rsidRPr="00BE456B" w:rsidRDefault="00076DA4" w:rsidP="008160CA">
            <w:pPr>
              <w:pStyle w:val="Body"/>
              <w:spacing w:after="0" w:line="240" w:lineRule="auto"/>
              <w:ind w:left="720"/>
              <w:rPr>
                <w:rFonts w:ascii="Times New Roman" w:eastAsia="Times New Roman" w:hAnsi="Times New Roman" w:cs="Times New Roman"/>
                <w:sz w:val="16"/>
                <w:szCs w:val="16"/>
                <w:lang w:val="fr-FR"/>
              </w:rPr>
            </w:pPr>
            <w:r w:rsidRPr="00BE456B">
              <w:rPr>
                <w:rFonts w:ascii="Times New Roman" w:hAnsi="Times New Roman"/>
                <w:b/>
                <w:bCs/>
                <w:sz w:val="16"/>
                <w:szCs w:val="16"/>
                <w:lang w:val="fr-FR"/>
              </w:rPr>
              <w:t xml:space="preserve">Panel </w:t>
            </w:r>
            <w:r w:rsidR="0017444D" w:rsidRPr="00BE456B">
              <w:rPr>
                <w:rFonts w:ascii="Times New Roman" w:hAnsi="Times New Roman"/>
                <w:b/>
                <w:bCs/>
                <w:sz w:val="16"/>
                <w:szCs w:val="16"/>
                <w:lang w:val="fr-FR"/>
              </w:rPr>
              <w:t>4</w:t>
            </w:r>
            <w:r w:rsidR="0017444D" w:rsidRPr="00BE456B">
              <w:rPr>
                <w:rFonts w:ascii="Times New Roman" w:hAnsi="Times New Roman"/>
                <w:sz w:val="16"/>
                <w:szCs w:val="16"/>
                <w:lang w:val="fr-FR"/>
              </w:rPr>
              <w:t>.</w:t>
            </w:r>
            <w:r w:rsidRPr="00BE456B">
              <w:rPr>
                <w:rFonts w:ascii="Times New Roman" w:hAnsi="Times New Roman"/>
                <w:sz w:val="16"/>
                <w:szCs w:val="16"/>
                <w:lang w:val="fr-FR"/>
              </w:rPr>
              <w:t xml:space="preserve"> Assurance maladie universelle </w:t>
            </w:r>
            <w:r w:rsidRPr="00BE456B">
              <w:rPr>
                <w:rFonts w:ascii="Times New Roman" w:hAnsi="Times New Roman"/>
                <w:sz w:val="16"/>
                <w:szCs w:val="16"/>
                <w:shd w:val="clear" w:color="auto" w:fill="FFFF00"/>
                <w:lang w:val="fr-FR"/>
              </w:rPr>
              <w:t>[16:20 - 17:20</w:t>
            </w:r>
            <w:r w:rsidRPr="00BE456B">
              <w:rPr>
                <w:rFonts w:ascii="Times New Roman" w:hAnsi="Times New Roman"/>
                <w:sz w:val="16"/>
                <w:szCs w:val="16"/>
                <w:lang w:val="fr-FR"/>
              </w:rPr>
              <w:t>]</w:t>
            </w:r>
          </w:p>
          <w:p w14:paraId="77A1243D" w14:textId="4A58EA0D" w:rsidR="00076DA4" w:rsidRPr="00BE456B" w:rsidRDefault="00076DA4" w:rsidP="0006102E">
            <w:pPr>
              <w:pStyle w:val="Body"/>
              <w:spacing w:after="0" w:line="240" w:lineRule="auto"/>
              <w:ind w:left="720"/>
              <w:rPr>
                <w:rFonts w:ascii="Times New Roman" w:eastAsia="Times New Roman" w:hAnsi="Times New Roman" w:cs="Times New Roman"/>
                <w:sz w:val="16"/>
                <w:szCs w:val="16"/>
                <w:lang w:val="fr-FR"/>
              </w:rPr>
            </w:pPr>
            <w:r w:rsidRPr="00BE456B">
              <w:rPr>
                <w:rFonts w:ascii="Times New Roman" w:hAnsi="Times New Roman"/>
                <w:b/>
                <w:bCs/>
                <w:sz w:val="16"/>
                <w:szCs w:val="16"/>
                <w:lang w:val="fr-FR"/>
              </w:rPr>
              <w:t xml:space="preserve">Panel </w:t>
            </w:r>
            <w:r w:rsidR="0017444D" w:rsidRPr="00BE456B">
              <w:rPr>
                <w:rFonts w:ascii="Times New Roman" w:hAnsi="Times New Roman"/>
                <w:b/>
                <w:bCs/>
                <w:sz w:val="16"/>
                <w:szCs w:val="16"/>
                <w:lang w:val="fr-FR"/>
              </w:rPr>
              <w:t>5</w:t>
            </w:r>
            <w:r w:rsidRPr="00BE456B">
              <w:rPr>
                <w:rFonts w:ascii="Times New Roman" w:hAnsi="Times New Roman"/>
                <w:sz w:val="16"/>
                <w:szCs w:val="16"/>
                <w:lang w:val="fr-FR"/>
              </w:rPr>
              <w:t xml:space="preserve">. Financements innovants et du Secteur privé </w:t>
            </w:r>
            <w:r w:rsidRPr="00BE456B">
              <w:rPr>
                <w:rFonts w:ascii="Times New Roman" w:hAnsi="Times New Roman"/>
                <w:sz w:val="16"/>
                <w:szCs w:val="16"/>
                <w:shd w:val="clear" w:color="auto" w:fill="FFFF00"/>
                <w:lang w:val="fr-FR"/>
              </w:rPr>
              <w:t>[17:30 -18:30]</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EF04B8" w14:textId="5813F273" w:rsidR="006D2047" w:rsidRPr="00BE456B" w:rsidRDefault="006D2047" w:rsidP="006D2047">
            <w:pPr>
              <w:pStyle w:val="Body"/>
              <w:spacing w:after="0" w:line="240" w:lineRule="auto"/>
              <w:rPr>
                <w:rFonts w:ascii="Times New Roman" w:hAnsi="Times New Roman"/>
                <w:b/>
                <w:bCs/>
                <w:sz w:val="16"/>
                <w:szCs w:val="16"/>
                <w:lang w:val="fr-FR"/>
              </w:rPr>
            </w:pPr>
            <w:r w:rsidRPr="00BE456B">
              <w:rPr>
                <w:rFonts w:ascii="Times New Roman" w:hAnsi="Times New Roman"/>
                <w:b/>
                <w:bCs/>
                <w:sz w:val="16"/>
                <w:szCs w:val="16"/>
                <w:lang w:val="fr-FR"/>
              </w:rPr>
              <w:t>Présentateur</w:t>
            </w:r>
          </w:p>
          <w:p w14:paraId="57C65122" w14:textId="01CE8427" w:rsidR="006D2047" w:rsidRPr="00BE456B" w:rsidRDefault="006D2047" w:rsidP="006D2047">
            <w:pPr>
              <w:pStyle w:val="Body"/>
              <w:spacing w:after="0" w:line="240" w:lineRule="auto"/>
              <w:rPr>
                <w:rFonts w:ascii="Times New Roman" w:hAnsi="Times New Roman"/>
                <w:sz w:val="16"/>
                <w:szCs w:val="16"/>
                <w:lang w:val="fr-FR"/>
              </w:rPr>
            </w:pPr>
            <w:r w:rsidRPr="00BE456B">
              <w:rPr>
                <w:rFonts w:ascii="Times New Roman" w:hAnsi="Times New Roman"/>
                <w:sz w:val="16"/>
                <w:szCs w:val="16"/>
                <w:lang w:val="fr-FR"/>
              </w:rPr>
              <w:t>OMS</w:t>
            </w:r>
          </w:p>
          <w:p w14:paraId="5A732CB6" w14:textId="748A1EDE" w:rsidR="000A6E13" w:rsidRPr="00BE456B" w:rsidRDefault="000A6E13" w:rsidP="000A6E13">
            <w:pPr>
              <w:pStyle w:val="Body"/>
              <w:spacing w:after="0" w:line="240" w:lineRule="auto"/>
              <w:rPr>
                <w:rFonts w:ascii="Times New Roman" w:hAnsi="Times New Roman"/>
                <w:sz w:val="16"/>
                <w:szCs w:val="16"/>
                <w:lang w:val="fr-FR"/>
              </w:rPr>
            </w:pPr>
          </w:p>
          <w:p w14:paraId="7A19D287" w14:textId="77777777" w:rsidR="00FB09A9" w:rsidRDefault="00FB09A9" w:rsidP="00FB09A9">
            <w:pPr>
              <w:pStyle w:val="Body"/>
              <w:spacing w:after="0" w:line="240" w:lineRule="auto"/>
              <w:rPr>
                <w:rFonts w:ascii="Times New Roman" w:hAnsi="Times New Roman"/>
                <w:b/>
                <w:bCs/>
                <w:sz w:val="16"/>
                <w:szCs w:val="16"/>
                <w:lang w:val="fr-FR"/>
              </w:rPr>
            </w:pPr>
          </w:p>
          <w:p w14:paraId="57BD4AD5" w14:textId="3DB5BE36" w:rsidR="00FB09A9" w:rsidRDefault="00FB09A9" w:rsidP="00FB09A9">
            <w:pPr>
              <w:pStyle w:val="Body"/>
              <w:spacing w:after="0" w:line="240" w:lineRule="auto"/>
              <w:rPr>
                <w:rFonts w:ascii="Times New Roman" w:hAnsi="Times New Roman"/>
                <w:sz w:val="16"/>
                <w:szCs w:val="16"/>
                <w:lang w:val="fr-FR"/>
              </w:rPr>
            </w:pPr>
            <w:r w:rsidRPr="00FB09A9">
              <w:rPr>
                <w:rFonts w:ascii="Times New Roman" w:hAnsi="Times New Roman"/>
                <w:b/>
                <w:bCs/>
                <w:sz w:val="16"/>
                <w:szCs w:val="16"/>
                <w:lang w:val="fr-FR"/>
              </w:rPr>
              <w:t>Facilitateur</w:t>
            </w:r>
            <w:r>
              <w:rPr>
                <w:rFonts w:ascii="Times New Roman" w:hAnsi="Times New Roman"/>
                <w:sz w:val="16"/>
                <w:szCs w:val="16"/>
                <w:lang w:val="fr-FR"/>
              </w:rPr>
              <w:t xml:space="preserve"> </w:t>
            </w:r>
            <w:r w:rsidRPr="00BE456B">
              <w:rPr>
                <w:rFonts w:ascii="Times New Roman" w:hAnsi="Times New Roman"/>
                <w:sz w:val="16"/>
                <w:szCs w:val="16"/>
                <w:lang w:val="fr-FR"/>
              </w:rPr>
              <w:t xml:space="preserve">: </w:t>
            </w:r>
            <w:r>
              <w:rPr>
                <w:rFonts w:ascii="Times New Roman" w:hAnsi="Times New Roman"/>
                <w:sz w:val="16"/>
                <w:szCs w:val="16"/>
                <w:lang w:val="fr-FR"/>
              </w:rPr>
              <w:t>OMS</w:t>
            </w:r>
          </w:p>
          <w:p w14:paraId="17F72DA6" w14:textId="77777777" w:rsidR="00083EF2" w:rsidRPr="00083EF2" w:rsidRDefault="006D2047" w:rsidP="006D2047">
            <w:pPr>
              <w:pStyle w:val="Body"/>
              <w:spacing w:after="0" w:line="240" w:lineRule="auto"/>
              <w:rPr>
                <w:rFonts w:ascii="Times New Roman" w:hAnsi="Times New Roman"/>
                <w:b/>
                <w:bCs/>
                <w:sz w:val="16"/>
                <w:szCs w:val="16"/>
                <w:lang w:val="fr-FR"/>
              </w:rPr>
            </w:pPr>
            <w:r w:rsidRPr="00083EF2">
              <w:rPr>
                <w:rFonts w:ascii="Times New Roman" w:hAnsi="Times New Roman"/>
                <w:b/>
                <w:bCs/>
                <w:sz w:val="16"/>
                <w:szCs w:val="16"/>
                <w:lang w:val="fr-FR"/>
              </w:rPr>
              <w:t>Panel 3 </w:t>
            </w:r>
          </w:p>
          <w:p w14:paraId="687BBEAA" w14:textId="15474104" w:rsidR="000A6E13" w:rsidRDefault="00083EF2" w:rsidP="000A6E13">
            <w:pPr>
              <w:pStyle w:val="Body"/>
              <w:numPr>
                <w:ilvl w:val="0"/>
                <w:numId w:val="6"/>
              </w:numPr>
              <w:spacing w:after="0" w:line="240" w:lineRule="auto"/>
              <w:rPr>
                <w:rFonts w:ascii="Times New Roman" w:hAnsi="Times New Roman"/>
                <w:sz w:val="16"/>
                <w:szCs w:val="16"/>
                <w:lang w:val="fr-FR"/>
              </w:rPr>
            </w:pPr>
            <w:r w:rsidRPr="00BE456B">
              <w:rPr>
                <w:rFonts w:ascii="Times New Roman" w:hAnsi="Times New Roman"/>
                <w:sz w:val="16"/>
                <w:szCs w:val="16"/>
                <w:lang w:val="fr-FR"/>
              </w:rPr>
              <w:t>Panelistes</w:t>
            </w:r>
            <w:r w:rsidR="000A6E13">
              <w:rPr>
                <w:rFonts w:ascii="Times New Roman" w:hAnsi="Times New Roman"/>
                <w:sz w:val="16"/>
                <w:szCs w:val="16"/>
                <w:lang w:val="fr-FR"/>
              </w:rPr>
              <w:t xml:space="preserve"> : </w:t>
            </w:r>
            <w:r w:rsidR="00C66427">
              <w:rPr>
                <w:rFonts w:ascii="Times New Roman" w:hAnsi="Times New Roman"/>
                <w:sz w:val="16"/>
                <w:szCs w:val="16"/>
                <w:lang w:val="fr-FR"/>
              </w:rPr>
              <w:t xml:space="preserve">OMS/CIRC, </w:t>
            </w:r>
            <w:r w:rsidR="00FB09A9">
              <w:rPr>
                <w:rFonts w:ascii="Times New Roman" w:hAnsi="Times New Roman"/>
                <w:sz w:val="16"/>
                <w:szCs w:val="16"/>
                <w:lang w:val="fr-FR"/>
              </w:rPr>
              <w:t xml:space="preserve">Expert National, </w:t>
            </w:r>
            <w:r w:rsidR="00C66427" w:rsidRPr="00C66427">
              <w:rPr>
                <w:rFonts w:ascii="Times New Roman" w:hAnsi="Times New Roman"/>
                <w:sz w:val="16"/>
                <w:szCs w:val="16"/>
                <w:highlight w:val="yellow"/>
                <w:lang w:val="fr-FR"/>
              </w:rPr>
              <w:t>DGSP</w:t>
            </w:r>
          </w:p>
          <w:p w14:paraId="14ED6944" w14:textId="463E8B88" w:rsidR="000A6E13" w:rsidRPr="000A6E13" w:rsidRDefault="006D2047" w:rsidP="00083EF2">
            <w:pPr>
              <w:pStyle w:val="Body"/>
              <w:spacing w:after="0" w:line="240" w:lineRule="auto"/>
              <w:rPr>
                <w:rFonts w:ascii="Times New Roman" w:hAnsi="Times New Roman"/>
                <w:sz w:val="16"/>
                <w:szCs w:val="16"/>
                <w:lang w:val="fr-FR"/>
              </w:rPr>
            </w:pPr>
            <w:r w:rsidRPr="000A6E13">
              <w:rPr>
                <w:rFonts w:ascii="Times New Roman" w:hAnsi="Times New Roman"/>
                <w:sz w:val="16"/>
                <w:szCs w:val="16"/>
                <w:lang w:val="fr-FR"/>
              </w:rPr>
              <w:t xml:space="preserve"> </w:t>
            </w:r>
          </w:p>
          <w:p w14:paraId="41D96B9F" w14:textId="34FC87D8" w:rsidR="000A6E13" w:rsidRPr="00FB09A9" w:rsidRDefault="000A6E13" w:rsidP="00FB09A9">
            <w:pPr>
              <w:pStyle w:val="Body"/>
              <w:spacing w:after="0" w:line="240" w:lineRule="auto"/>
              <w:rPr>
                <w:rFonts w:ascii="Times New Roman" w:hAnsi="Times New Roman"/>
                <w:b/>
                <w:bCs/>
                <w:sz w:val="16"/>
                <w:szCs w:val="16"/>
                <w:lang w:val="en-GB"/>
              </w:rPr>
            </w:pPr>
            <w:r w:rsidRPr="000A6E13">
              <w:rPr>
                <w:rFonts w:ascii="Times New Roman" w:hAnsi="Times New Roman"/>
                <w:b/>
                <w:bCs/>
                <w:sz w:val="16"/>
                <w:szCs w:val="16"/>
                <w:lang w:val="en-GB"/>
              </w:rPr>
              <w:t>Panel 4</w:t>
            </w:r>
            <w:r w:rsidRPr="00BE456B">
              <w:rPr>
                <w:rFonts w:ascii="Times New Roman" w:hAnsi="Times New Roman"/>
                <w:sz w:val="16"/>
                <w:szCs w:val="16"/>
                <w:lang w:val="fr-FR"/>
              </w:rPr>
              <w:t xml:space="preserve"> </w:t>
            </w:r>
          </w:p>
          <w:p w14:paraId="649DE9B0" w14:textId="1856FBE3" w:rsidR="000A6E13" w:rsidRPr="000A6E13" w:rsidRDefault="000A6E13" w:rsidP="000A6E13">
            <w:pPr>
              <w:pStyle w:val="Body"/>
              <w:numPr>
                <w:ilvl w:val="0"/>
                <w:numId w:val="6"/>
              </w:numPr>
              <w:spacing w:after="0" w:line="240" w:lineRule="auto"/>
              <w:rPr>
                <w:rFonts w:ascii="Times New Roman" w:hAnsi="Times New Roman"/>
                <w:sz w:val="16"/>
                <w:szCs w:val="16"/>
                <w:lang w:val="fr-FR"/>
              </w:rPr>
            </w:pPr>
            <w:r w:rsidRPr="000A6E13">
              <w:rPr>
                <w:rFonts w:ascii="Times New Roman" w:hAnsi="Times New Roman"/>
                <w:sz w:val="16"/>
                <w:szCs w:val="16"/>
                <w:lang w:val="fr-FR"/>
              </w:rPr>
              <w:t>Panelistes : CNAMU</w:t>
            </w:r>
            <w:r w:rsidR="00FB09A9">
              <w:rPr>
                <w:rFonts w:ascii="Times New Roman" w:hAnsi="Times New Roman"/>
                <w:sz w:val="16"/>
                <w:szCs w:val="16"/>
                <w:lang w:val="fr-FR"/>
              </w:rPr>
              <w:t>, Promoteur de mutuelles</w:t>
            </w:r>
          </w:p>
          <w:p w14:paraId="1E07F3C3" w14:textId="77777777" w:rsidR="000A6E13" w:rsidRPr="000A6E13" w:rsidRDefault="000A6E13" w:rsidP="006D2047">
            <w:pPr>
              <w:pStyle w:val="Body"/>
              <w:spacing w:after="0" w:line="240" w:lineRule="auto"/>
              <w:rPr>
                <w:rFonts w:ascii="Times New Roman" w:hAnsi="Times New Roman"/>
                <w:sz w:val="16"/>
                <w:szCs w:val="16"/>
                <w:lang w:val="fr-FR"/>
              </w:rPr>
            </w:pPr>
          </w:p>
          <w:p w14:paraId="4AC327AD" w14:textId="78F304B1" w:rsidR="006D2047" w:rsidRPr="000A6E13" w:rsidRDefault="000A6E13" w:rsidP="006D2047">
            <w:pPr>
              <w:pStyle w:val="Body"/>
              <w:spacing w:after="0" w:line="240" w:lineRule="auto"/>
              <w:rPr>
                <w:rFonts w:ascii="Times New Roman" w:hAnsi="Times New Roman"/>
                <w:b/>
                <w:bCs/>
                <w:sz w:val="16"/>
                <w:szCs w:val="16"/>
                <w:lang w:val="fr-FR"/>
              </w:rPr>
            </w:pPr>
            <w:r w:rsidRPr="000A6E13">
              <w:rPr>
                <w:rFonts w:ascii="Times New Roman" w:hAnsi="Times New Roman"/>
                <w:b/>
                <w:bCs/>
                <w:sz w:val="16"/>
                <w:szCs w:val="16"/>
                <w:lang w:val="fr-FR"/>
              </w:rPr>
              <w:t>Panel 5</w:t>
            </w:r>
          </w:p>
          <w:p w14:paraId="1ABA3209" w14:textId="12D4FAED" w:rsidR="00EC08C6" w:rsidRPr="000A6E13" w:rsidRDefault="00EC5D7A" w:rsidP="000A6E13">
            <w:pPr>
              <w:pStyle w:val="Body"/>
              <w:numPr>
                <w:ilvl w:val="0"/>
                <w:numId w:val="6"/>
              </w:numPr>
              <w:spacing w:after="0" w:line="240" w:lineRule="auto"/>
              <w:rPr>
                <w:rFonts w:ascii="Times New Roman" w:hAnsi="Times New Roman"/>
                <w:sz w:val="16"/>
                <w:szCs w:val="16"/>
                <w:lang w:val="en-GB"/>
              </w:rPr>
            </w:pPr>
            <w:r w:rsidRPr="00BE456B">
              <w:rPr>
                <w:rFonts w:ascii="Times New Roman" w:hAnsi="Times New Roman"/>
                <w:sz w:val="16"/>
                <w:szCs w:val="16"/>
                <w:lang w:val="fr-FR"/>
              </w:rPr>
              <w:t>Panelistes</w:t>
            </w:r>
            <w:r>
              <w:rPr>
                <w:rFonts w:ascii="Times New Roman" w:hAnsi="Times New Roman"/>
                <w:sz w:val="16"/>
                <w:szCs w:val="16"/>
                <w:lang w:val="fr-FR"/>
              </w:rPr>
              <w:t xml:space="preserve"> </w:t>
            </w:r>
            <w:r w:rsidR="000A6E13" w:rsidRPr="000A6E13">
              <w:rPr>
                <w:rFonts w:ascii="Times New Roman" w:hAnsi="Times New Roman"/>
                <w:sz w:val="16"/>
                <w:szCs w:val="16"/>
                <w:lang w:val="fr-FR"/>
              </w:rPr>
              <w:t>:</w:t>
            </w:r>
            <w:r w:rsidR="006D2047" w:rsidRPr="000A6E13">
              <w:rPr>
                <w:rFonts w:ascii="Times New Roman" w:hAnsi="Times New Roman"/>
                <w:sz w:val="16"/>
                <w:szCs w:val="16"/>
                <w:lang w:val="fr-FR"/>
              </w:rPr>
              <w:t xml:space="preserve"> </w:t>
            </w:r>
            <w:proofErr w:type="spellStart"/>
            <w:r w:rsidR="005225C1" w:rsidRPr="005225C1">
              <w:rPr>
                <w:rFonts w:ascii="Times New Roman" w:hAnsi="Times New Roman"/>
                <w:sz w:val="16"/>
                <w:szCs w:val="16"/>
                <w:highlight w:val="yellow"/>
                <w:lang w:val="fr-FR"/>
              </w:rPr>
              <w:t>BMGates</w:t>
            </w:r>
            <w:proofErr w:type="spellEnd"/>
            <w:r w:rsidR="005225C1" w:rsidRPr="005225C1">
              <w:rPr>
                <w:rFonts w:ascii="Times New Roman" w:hAnsi="Times New Roman"/>
                <w:sz w:val="16"/>
                <w:szCs w:val="16"/>
                <w:highlight w:val="yellow"/>
                <w:lang w:val="fr-FR"/>
              </w:rPr>
              <w:t xml:space="preserve"> </w:t>
            </w:r>
            <w:proofErr w:type="spellStart"/>
            <w:r w:rsidR="005225C1" w:rsidRPr="005225C1">
              <w:rPr>
                <w:rFonts w:ascii="Times New Roman" w:hAnsi="Times New Roman"/>
                <w:sz w:val="16"/>
                <w:szCs w:val="16"/>
                <w:highlight w:val="yellow"/>
                <w:lang w:val="fr-FR"/>
              </w:rPr>
              <w:t>Foundation</w:t>
            </w:r>
            <w:proofErr w:type="spellEnd"/>
            <w:r w:rsidR="005225C1">
              <w:rPr>
                <w:rFonts w:ascii="Times New Roman" w:hAnsi="Times New Roman"/>
                <w:sz w:val="16"/>
                <w:szCs w:val="16"/>
                <w:lang w:val="fr-FR"/>
              </w:rPr>
              <w:t xml:space="preserve"> , </w:t>
            </w:r>
            <w:r w:rsidR="006D2047" w:rsidRPr="000A6E13">
              <w:rPr>
                <w:rFonts w:ascii="Times New Roman" w:hAnsi="Times New Roman"/>
                <w:sz w:val="16"/>
                <w:szCs w:val="16"/>
                <w:lang w:val="fr-FR"/>
              </w:rPr>
              <w:t>DGESS</w:t>
            </w:r>
            <w:r w:rsidR="00FB09A9">
              <w:rPr>
                <w:rFonts w:ascii="Times New Roman" w:hAnsi="Times New Roman"/>
                <w:sz w:val="16"/>
                <w:szCs w:val="16"/>
                <w:lang w:val="fr-FR"/>
              </w:rPr>
              <w:t>, Patronat, MINEFID</w:t>
            </w:r>
          </w:p>
        </w:tc>
      </w:tr>
      <w:tr w:rsidR="00F57F64" w:rsidRPr="00F57F64" w14:paraId="75BC06F1" w14:textId="77777777" w:rsidTr="00A36B8E">
        <w:trPr>
          <w:trHeight w:val="251"/>
        </w:trPr>
        <w:tc>
          <w:tcPr>
            <w:tcW w:w="1271"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56AA2882" w14:textId="4696DB18" w:rsidR="00F57F64" w:rsidRPr="00F57F64" w:rsidRDefault="00F57F64" w:rsidP="00A36B8E">
            <w:pPr>
              <w:pStyle w:val="Body"/>
              <w:spacing w:after="0" w:line="240" w:lineRule="auto"/>
              <w:rPr>
                <w:b/>
                <w:bCs/>
                <w:lang w:val="fr-FR"/>
              </w:rPr>
            </w:pPr>
            <w:r w:rsidRPr="00F57F64">
              <w:rPr>
                <w:rFonts w:ascii="Times New Roman" w:hAnsi="Times New Roman"/>
                <w:b/>
                <w:bCs/>
                <w:sz w:val="16"/>
                <w:szCs w:val="16"/>
                <w:lang w:val="fr-FR"/>
              </w:rPr>
              <w:t>18H30</w:t>
            </w:r>
          </w:p>
        </w:tc>
        <w:tc>
          <w:tcPr>
            <w:tcW w:w="5562"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58E0E8E7" w14:textId="7E149110" w:rsidR="00F57F64" w:rsidRPr="00F57F64" w:rsidRDefault="00F57F64" w:rsidP="00A36B8E">
            <w:pPr>
              <w:pStyle w:val="Body"/>
              <w:spacing w:after="0" w:line="240" w:lineRule="auto"/>
              <w:rPr>
                <w:b/>
                <w:bCs/>
                <w:lang w:val="fr-FR"/>
              </w:rPr>
            </w:pPr>
            <w:r w:rsidRPr="00F57F64">
              <w:rPr>
                <w:rFonts w:ascii="Times New Roman" w:hAnsi="Times New Roman"/>
                <w:b/>
                <w:bCs/>
                <w:sz w:val="16"/>
                <w:szCs w:val="16"/>
                <w:lang w:val="fr-FR"/>
              </w:rPr>
              <w:t>Suspension des travaux du premier jour</w:t>
            </w:r>
          </w:p>
        </w:tc>
        <w:tc>
          <w:tcPr>
            <w:tcW w:w="3247"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4753D26A" w14:textId="77777777" w:rsidR="00F57F64" w:rsidRPr="00F57F64" w:rsidRDefault="00F57F64" w:rsidP="00A36B8E">
            <w:pPr>
              <w:pStyle w:val="Body"/>
              <w:spacing w:after="0" w:line="240" w:lineRule="auto"/>
              <w:rPr>
                <w:b/>
                <w:bCs/>
                <w:lang w:val="fr-FR"/>
              </w:rPr>
            </w:pPr>
            <w:r w:rsidRPr="00F57F64">
              <w:rPr>
                <w:rFonts w:ascii="Times New Roman" w:hAnsi="Times New Roman"/>
                <w:b/>
                <w:bCs/>
                <w:sz w:val="16"/>
                <w:szCs w:val="16"/>
                <w:lang w:val="fr-FR"/>
              </w:rPr>
              <w:t> Comité National d’Organisation</w:t>
            </w:r>
          </w:p>
        </w:tc>
      </w:tr>
      <w:tr w:rsidR="00EC08C6" w:rsidRPr="00BE456B" w14:paraId="5A652C3A" w14:textId="77777777" w:rsidTr="000A76BB">
        <w:trPr>
          <w:trHeight w:val="1083"/>
        </w:trPr>
        <w:tc>
          <w:tcPr>
            <w:tcW w:w="127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7C63295" w14:textId="77777777" w:rsidR="00EC08C6" w:rsidRPr="00F57F64" w:rsidRDefault="009B755E">
            <w:pPr>
              <w:pStyle w:val="Body"/>
              <w:spacing w:after="0" w:line="240" w:lineRule="auto"/>
              <w:rPr>
                <w:lang w:val="fr-FR"/>
              </w:rPr>
            </w:pPr>
            <w:r w:rsidRPr="00F57F64">
              <w:rPr>
                <w:rFonts w:ascii="Times New Roman" w:hAnsi="Times New Roman"/>
                <w:sz w:val="16"/>
                <w:szCs w:val="16"/>
                <w:lang w:val="fr-FR"/>
              </w:rPr>
              <w:t>19H00 - 20H30</w:t>
            </w:r>
          </w:p>
        </w:tc>
        <w:tc>
          <w:tcPr>
            <w:tcW w:w="5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98F447C" w14:textId="77777777" w:rsidR="00EC08C6" w:rsidRPr="00F57F64" w:rsidRDefault="009B755E">
            <w:pPr>
              <w:pStyle w:val="Body"/>
              <w:spacing w:after="0" w:line="240" w:lineRule="auto"/>
              <w:rPr>
                <w:lang w:val="fr-FR"/>
              </w:rPr>
            </w:pPr>
            <w:r w:rsidRPr="00F57F64">
              <w:rPr>
                <w:rFonts w:ascii="Times New Roman" w:hAnsi="Times New Roman"/>
                <w:sz w:val="16"/>
                <w:szCs w:val="16"/>
                <w:lang w:val="fr-FR"/>
              </w:rPr>
              <w:t>Mise en commun et finalisation des recommandations du Forum, la feuille de route pour la mise en œuvre desdites recommandations, la proposition d’un Comité Technique de Suivi de la mise en œuvre des recommandations du forum</w:t>
            </w:r>
          </w:p>
        </w:tc>
        <w:tc>
          <w:tcPr>
            <w:tcW w:w="324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8433865" w14:textId="77777777" w:rsidR="00EC08C6" w:rsidRPr="00F57F64" w:rsidRDefault="009B755E">
            <w:pPr>
              <w:pStyle w:val="Body"/>
              <w:spacing w:after="0" w:line="240" w:lineRule="auto"/>
              <w:rPr>
                <w:rFonts w:ascii="Times New Roman" w:eastAsia="Times New Roman" w:hAnsi="Times New Roman" w:cs="Times New Roman"/>
                <w:sz w:val="16"/>
                <w:szCs w:val="16"/>
                <w:lang w:val="fr-FR"/>
              </w:rPr>
            </w:pPr>
            <w:r w:rsidRPr="00F57F64">
              <w:rPr>
                <w:rFonts w:ascii="Times New Roman" w:hAnsi="Times New Roman"/>
                <w:sz w:val="16"/>
                <w:szCs w:val="16"/>
                <w:lang w:val="fr-FR"/>
              </w:rPr>
              <w:t>Facilitateurs et Rapporteurs Généraux du Forum</w:t>
            </w:r>
          </w:p>
          <w:p w14:paraId="65D72B05" w14:textId="77777777" w:rsidR="00EC08C6" w:rsidRPr="00F57F64" w:rsidRDefault="009B755E">
            <w:pPr>
              <w:pStyle w:val="Paragraphedeliste"/>
              <w:numPr>
                <w:ilvl w:val="0"/>
                <w:numId w:val="3"/>
              </w:numPr>
              <w:spacing w:after="0" w:line="240" w:lineRule="auto"/>
              <w:rPr>
                <w:rFonts w:ascii="Times New Roman" w:hAnsi="Times New Roman"/>
                <w:sz w:val="16"/>
                <w:szCs w:val="16"/>
              </w:rPr>
            </w:pPr>
            <w:r w:rsidRPr="00F57F64">
              <w:rPr>
                <w:rFonts w:ascii="Times New Roman" w:hAnsi="Times New Roman"/>
                <w:sz w:val="16"/>
                <w:szCs w:val="16"/>
              </w:rPr>
              <w:t>Recommandations et Feuille de route</w:t>
            </w:r>
          </w:p>
          <w:p w14:paraId="0A9A3EBA" w14:textId="77777777" w:rsidR="00EC08C6" w:rsidRPr="00F57F64" w:rsidRDefault="009B755E">
            <w:pPr>
              <w:pStyle w:val="Paragraphedeliste"/>
              <w:numPr>
                <w:ilvl w:val="0"/>
                <w:numId w:val="3"/>
              </w:numPr>
              <w:spacing w:after="0" w:line="240" w:lineRule="auto"/>
              <w:rPr>
                <w:rFonts w:ascii="Times New Roman" w:hAnsi="Times New Roman"/>
                <w:sz w:val="16"/>
                <w:szCs w:val="16"/>
              </w:rPr>
            </w:pPr>
            <w:r w:rsidRPr="00F57F64">
              <w:rPr>
                <w:rFonts w:ascii="Times New Roman" w:hAnsi="Times New Roman"/>
                <w:sz w:val="16"/>
                <w:szCs w:val="16"/>
              </w:rPr>
              <w:t>Comité Technique de suivi</w:t>
            </w:r>
          </w:p>
        </w:tc>
      </w:tr>
    </w:tbl>
    <w:p w14:paraId="765E91EC" w14:textId="77777777" w:rsidR="00EC08C6" w:rsidRPr="00BE456B" w:rsidRDefault="00EC08C6">
      <w:pPr>
        <w:pStyle w:val="Body"/>
        <w:widowControl w:val="0"/>
        <w:spacing w:after="200" w:line="240" w:lineRule="auto"/>
        <w:rPr>
          <w:rFonts w:ascii="Times New Roman" w:eastAsia="Times New Roman" w:hAnsi="Times New Roman" w:cs="Times New Roman"/>
          <w:b/>
          <w:bCs/>
          <w:sz w:val="18"/>
          <w:szCs w:val="18"/>
          <w:lang w:val="fr-FR"/>
        </w:rPr>
      </w:pPr>
    </w:p>
    <w:p w14:paraId="2510F74F" w14:textId="77777777" w:rsidR="00EC08C6" w:rsidRPr="00BE456B" w:rsidRDefault="00EC08C6">
      <w:pPr>
        <w:pStyle w:val="Body"/>
        <w:spacing w:after="200" w:line="276" w:lineRule="auto"/>
        <w:jc w:val="center"/>
        <w:rPr>
          <w:rFonts w:ascii="Times New Roman" w:eastAsia="Times New Roman" w:hAnsi="Times New Roman" w:cs="Times New Roman"/>
          <w:b/>
          <w:bCs/>
          <w:sz w:val="20"/>
          <w:szCs w:val="20"/>
          <w:lang w:val="fr-FR"/>
        </w:rPr>
      </w:pPr>
    </w:p>
    <w:p w14:paraId="16EC4CD2" w14:textId="77777777" w:rsidR="00EC08C6" w:rsidRPr="00BE456B" w:rsidRDefault="00EC08C6">
      <w:pPr>
        <w:pStyle w:val="Body"/>
        <w:spacing w:after="200" w:line="276" w:lineRule="auto"/>
        <w:jc w:val="center"/>
        <w:rPr>
          <w:rFonts w:ascii="Times New Roman" w:eastAsia="Times New Roman" w:hAnsi="Times New Roman" w:cs="Times New Roman"/>
          <w:b/>
          <w:bCs/>
          <w:sz w:val="20"/>
          <w:szCs w:val="20"/>
          <w:lang w:val="fr-FR"/>
        </w:rPr>
      </w:pPr>
    </w:p>
    <w:tbl>
      <w:tblPr>
        <w:tblW w:w="5000" w:type="pct"/>
        <w:tblLook w:val="04A0" w:firstRow="1" w:lastRow="0" w:firstColumn="1" w:lastColumn="0" w:noHBand="0" w:noVBand="1"/>
      </w:tblPr>
      <w:tblGrid>
        <w:gridCol w:w="1233"/>
        <w:gridCol w:w="4966"/>
        <w:gridCol w:w="2821"/>
      </w:tblGrid>
      <w:tr w:rsidR="003E463B" w:rsidRPr="003A47EB" w14:paraId="72199D38" w14:textId="77777777" w:rsidTr="003A47EB">
        <w:trPr>
          <w:trHeight w:val="288"/>
        </w:trPr>
        <w:tc>
          <w:tcPr>
            <w:tcW w:w="5000" w:type="pct"/>
            <w:gridSpan w:val="3"/>
            <w:tcBorders>
              <w:top w:val="nil"/>
              <w:left w:val="nil"/>
              <w:bottom w:val="nil"/>
              <w:right w:val="nil"/>
            </w:tcBorders>
            <w:shd w:val="clear" w:color="auto" w:fill="auto"/>
            <w:noWrap/>
            <w:vAlign w:val="bottom"/>
            <w:hideMark/>
          </w:tcPr>
          <w:p w14:paraId="3546A44B" w14:textId="77777777" w:rsidR="003E463B" w:rsidRPr="003A47EB" w:rsidRDefault="003E463B" w:rsidP="007131DE">
            <w:pPr>
              <w:rPr>
                <w:rFonts w:eastAsia="Times New Roman"/>
                <w:sz w:val="15"/>
                <w:szCs w:val="15"/>
              </w:rPr>
            </w:pPr>
            <w:r w:rsidRPr="003A47EB">
              <w:rPr>
                <w:sz w:val="15"/>
                <w:szCs w:val="15"/>
              </w:rPr>
              <w:br w:type="page"/>
            </w:r>
            <w:r w:rsidRPr="003A47EB">
              <w:rPr>
                <w:rFonts w:eastAsia="Times New Roman"/>
                <w:b/>
                <w:bCs/>
                <w:color w:val="000000"/>
                <w:sz w:val="15"/>
                <w:szCs w:val="15"/>
              </w:rPr>
              <w:t>Samedi 28 mars 2020</w:t>
            </w:r>
          </w:p>
        </w:tc>
      </w:tr>
      <w:tr w:rsidR="003E463B" w:rsidRPr="003A47EB" w14:paraId="3CE99C49" w14:textId="77777777" w:rsidTr="003A47EB">
        <w:trPr>
          <w:trHeight w:val="300"/>
        </w:trPr>
        <w:tc>
          <w:tcPr>
            <w:tcW w:w="629" w:type="pct"/>
            <w:tcBorders>
              <w:top w:val="single" w:sz="8" w:space="0" w:color="auto"/>
              <w:left w:val="single" w:sz="8" w:space="0" w:color="auto"/>
              <w:bottom w:val="single" w:sz="8" w:space="0" w:color="auto"/>
              <w:right w:val="single" w:sz="8" w:space="0" w:color="auto"/>
            </w:tcBorders>
            <w:shd w:val="clear" w:color="auto" w:fill="auto"/>
            <w:hideMark/>
          </w:tcPr>
          <w:p w14:paraId="5BB17497" w14:textId="77777777" w:rsidR="003E463B" w:rsidRPr="003A47EB" w:rsidRDefault="003E463B" w:rsidP="007131DE">
            <w:pPr>
              <w:jc w:val="center"/>
              <w:rPr>
                <w:rFonts w:eastAsia="Times New Roman"/>
                <w:b/>
                <w:bCs/>
                <w:color w:val="000000"/>
                <w:sz w:val="15"/>
                <w:szCs w:val="15"/>
              </w:rPr>
            </w:pPr>
            <w:r w:rsidRPr="003A47EB">
              <w:rPr>
                <w:rFonts w:eastAsia="Times New Roman"/>
                <w:b/>
                <w:bCs/>
                <w:color w:val="000000"/>
                <w:sz w:val="15"/>
                <w:szCs w:val="15"/>
              </w:rPr>
              <w:t>Horaire</w:t>
            </w:r>
          </w:p>
        </w:tc>
        <w:tc>
          <w:tcPr>
            <w:tcW w:w="2813" w:type="pct"/>
            <w:tcBorders>
              <w:top w:val="single" w:sz="8" w:space="0" w:color="auto"/>
              <w:left w:val="nil"/>
              <w:bottom w:val="single" w:sz="8" w:space="0" w:color="auto"/>
              <w:right w:val="single" w:sz="8" w:space="0" w:color="auto"/>
            </w:tcBorders>
            <w:shd w:val="clear" w:color="auto" w:fill="auto"/>
            <w:hideMark/>
          </w:tcPr>
          <w:p w14:paraId="41D29973" w14:textId="46B8B547" w:rsidR="003E463B" w:rsidRPr="003A47EB" w:rsidRDefault="003E463B" w:rsidP="007131DE">
            <w:pPr>
              <w:jc w:val="center"/>
              <w:rPr>
                <w:rFonts w:eastAsia="Times New Roman"/>
                <w:b/>
                <w:bCs/>
                <w:color w:val="000000"/>
                <w:sz w:val="15"/>
                <w:szCs w:val="15"/>
              </w:rPr>
            </w:pPr>
            <w:r w:rsidRPr="003A47EB">
              <w:rPr>
                <w:rFonts w:eastAsia="Times New Roman"/>
                <w:b/>
                <w:bCs/>
                <w:color w:val="000000"/>
                <w:sz w:val="15"/>
                <w:szCs w:val="15"/>
              </w:rPr>
              <w:t>Activité</w:t>
            </w:r>
          </w:p>
        </w:tc>
        <w:tc>
          <w:tcPr>
            <w:tcW w:w="1558" w:type="pct"/>
            <w:tcBorders>
              <w:top w:val="single" w:sz="8" w:space="0" w:color="auto"/>
              <w:left w:val="nil"/>
              <w:bottom w:val="single" w:sz="8" w:space="0" w:color="auto"/>
              <w:right w:val="single" w:sz="8" w:space="0" w:color="auto"/>
            </w:tcBorders>
            <w:shd w:val="clear" w:color="auto" w:fill="auto"/>
            <w:hideMark/>
          </w:tcPr>
          <w:p w14:paraId="4755AD63" w14:textId="20323969" w:rsidR="003E463B" w:rsidRPr="003A47EB" w:rsidRDefault="003A47EB" w:rsidP="007131DE">
            <w:pPr>
              <w:jc w:val="center"/>
              <w:rPr>
                <w:rFonts w:eastAsia="Times New Roman"/>
                <w:b/>
                <w:bCs/>
                <w:color w:val="000000"/>
                <w:sz w:val="15"/>
                <w:szCs w:val="15"/>
              </w:rPr>
            </w:pPr>
            <w:r>
              <w:rPr>
                <w:rFonts w:eastAsia="Times New Roman"/>
                <w:b/>
                <w:bCs/>
                <w:color w:val="000000"/>
                <w:sz w:val="15"/>
                <w:szCs w:val="15"/>
              </w:rPr>
              <w:t>Facilitation</w:t>
            </w:r>
          </w:p>
        </w:tc>
      </w:tr>
      <w:tr w:rsidR="003A47EB" w:rsidRPr="003A47EB" w14:paraId="5D229CD1" w14:textId="77777777" w:rsidTr="003A47EB">
        <w:trPr>
          <w:trHeight w:val="411"/>
        </w:trPr>
        <w:tc>
          <w:tcPr>
            <w:tcW w:w="629" w:type="pct"/>
            <w:tcBorders>
              <w:top w:val="nil"/>
              <w:left w:val="single" w:sz="8" w:space="0" w:color="auto"/>
              <w:bottom w:val="single" w:sz="8" w:space="0" w:color="auto"/>
              <w:right w:val="single" w:sz="8" w:space="0" w:color="auto"/>
            </w:tcBorders>
            <w:shd w:val="clear" w:color="auto" w:fill="BFBFBF" w:themeFill="background1" w:themeFillShade="BF"/>
            <w:vAlign w:val="center"/>
          </w:tcPr>
          <w:p w14:paraId="691D76E2" w14:textId="77777777" w:rsidR="003E463B" w:rsidRPr="003A47EB" w:rsidRDefault="003E463B" w:rsidP="007131DE">
            <w:pPr>
              <w:rPr>
                <w:rFonts w:eastAsia="Times New Roman"/>
                <w:b/>
                <w:bCs/>
                <w:color w:val="000000"/>
                <w:sz w:val="15"/>
                <w:szCs w:val="15"/>
              </w:rPr>
            </w:pPr>
            <w:r w:rsidRPr="003A47EB">
              <w:rPr>
                <w:rFonts w:eastAsia="Times New Roman"/>
                <w:b/>
                <w:bCs/>
                <w:color w:val="000000"/>
                <w:sz w:val="15"/>
                <w:szCs w:val="15"/>
              </w:rPr>
              <w:t>8H-8H30</w:t>
            </w:r>
          </w:p>
        </w:tc>
        <w:tc>
          <w:tcPr>
            <w:tcW w:w="2813" w:type="pct"/>
            <w:tcBorders>
              <w:top w:val="nil"/>
              <w:left w:val="nil"/>
              <w:bottom w:val="single" w:sz="8" w:space="0" w:color="auto"/>
              <w:right w:val="single" w:sz="8" w:space="0" w:color="auto"/>
            </w:tcBorders>
            <w:shd w:val="clear" w:color="auto" w:fill="BFBFBF" w:themeFill="background1" w:themeFillShade="BF"/>
            <w:vAlign w:val="center"/>
          </w:tcPr>
          <w:p w14:paraId="2A669831" w14:textId="77777777" w:rsidR="003E463B" w:rsidRPr="003A47EB" w:rsidRDefault="003E463B" w:rsidP="007131DE">
            <w:pPr>
              <w:rPr>
                <w:rFonts w:eastAsia="Times New Roman"/>
                <w:b/>
                <w:bCs/>
                <w:color w:val="000000"/>
                <w:sz w:val="15"/>
                <w:szCs w:val="15"/>
              </w:rPr>
            </w:pPr>
            <w:r w:rsidRPr="003A47EB">
              <w:rPr>
                <w:rFonts w:eastAsia="Times New Roman"/>
                <w:b/>
                <w:bCs/>
                <w:color w:val="000000"/>
                <w:sz w:val="15"/>
                <w:szCs w:val="15"/>
              </w:rPr>
              <w:t xml:space="preserve">Accueil et enregistrement des participants </w:t>
            </w:r>
          </w:p>
        </w:tc>
        <w:tc>
          <w:tcPr>
            <w:tcW w:w="1558" w:type="pct"/>
            <w:tcBorders>
              <w:top w:val="nil"/>
              <w:left w:val="nil"/>
              <w:bottom w:val="single" w:sz="8" w:space="0" w:color="auto"/>
              <w:right w:val="single" w:sz="8" w:space="0" w:color="auto"/>
            </w:tcBorders>
            <w:shd w:val="clear" w:color="auto" w:fill="BFBFBF" w:themeFill="background1" w:themeFillShade="BF"/>
            <w:vAlign w:val="center"/>
          </w:tcPr>
          <w:p w14:paraId="3CE94C58" w14:textId="77777777" w:rsidR="003E463B" w:rsidRPr="003A47EB" w:rsidRDefault="003E463B" w:rsidP="007131DE">
            <w:pPr>
              <w:rPr>
                <w:rFonts w:eastAsia="Times New Roman"/>
                <w:b/>
                <w:bCs/>
                <w:color w:val="000000"/>
                <w:sz w:val="15"/>
                <w:szCs w:val="15"/>
              </w:rPr>
            </w:pPr>
            <w:r w:rsidRPr="003A47EB">
              <w:rPr>
                <w:rFonts w:eastAsia="Times New Roman"/>
                <w:b/>
                <w:bCs/>
                <w:color w:val="000000"/>
                <w:sz w:val="15"/>
                <w:szCs w:val="15"/>
              </w:rPr>
              <w:t xml:space="preserve">Protocoles et organisateurs </w:t>
            </w:r>
          </w:p>
        </w:tc>
      </w:tr>
      <w:tr w:rsidR="003E463B" w:rsidRPr="003A47EB" w14:paraId="084F016B" w14:textId="77777777" w:rsidTr="003A47EB">
        <w:trPr>
          <w:trHeight w:val="147"/>
        </w:trPr>
        <w:tc>
          <w:tcPr>
            <w:tcW w:w="629" w:type="pct"/>
            <w:tcBorders>
              <w:top w:val="nil"/>
              <w:left w:val="single" w:sz="8" w:space="0" w:color="auto"/>
              <w:bottom w:val="single" w:sz="8" w:space="0" w:color="auto"/>
              <w:right w:val="single" w:sz="8" w:space="0" w:color="auto"/>
            </w:tcBorders>
            <w:shd w:val="clear" w:color="auto" w:fill="auto"/>
            <w:vAlign w:val="center"/>
            <w:hideMark/>
          </w:tcPr>
          <w:p w14:paraId="13E6D765" w14:textId="77777777" w:rsidR="003E463B" w:rsidRPr="003A47EB" w:rsidRDefault="003E463B" w:rsidP="007131DE">
            <w:pPr>
              <w:rPr>
                <w:rFonts w:eastAsia="Times New Roman"/>
                <w:color w:val="000000"/>
                <w:sz w:val="15"/>
                <w:szCs w:val="15"/>
              </w:rPr>
            </w:pPr>
            <w:r w:rsidRPr="003A47EB">
              <w:rPr>
                <w:rFonts w:eastAsia="Times New Roman"/>
                <w:color w:val="000000"/>
                <w:sz w:val="15"/>
                <w:szCs w:val="15"/>
              </w:rPr>
              <w:t>8H30- 8H40</w:t>
            </w:r>
          </w:p>
        </w:tc>
        <w:tc>
          <w:tcPr>
            <w:tcW w:w="2813" w:type="pct"/>
            <w:tcBorders>
              <w:top w:val="nil"/>
              <w:left w:val="nil"/>
              <w:bottom w:val="single" w:sz="8" w:space="0" w:color="auto"/>
              <w:right w:val="single" w:sz="8" w:space="0" w:color="auto"/>
            </w:tcBorders>
            <w:shd w:val="clear" w:color="auto" w:fill="auto"/>
            <w:vAlign w:val="center"/>
            <w:hideMark/>
          </w:tcPr>
          <w:p w14:paraId="19E1EC86" w14:textId="77777777" w:rsidR="003E463B" w:rsidRPr="003A47EB" w:rsidRDefault="003E463B" w:rsidP="007131DE">
            <w:pPr>
              <w:rPr>
                <w:rFonts w:eastAsia="Times New Roman"/>
                <w:color w:val="000000"/>
                <w:sz w:val="15"/>
                <w:szCs w:val="15"/>
              </w:rPr>
            </w:pPr>
            <w:r w:rsidRPr="003A47EB">
              <w:rPr>
                <w:rFonts w:eastAsia="Times New Roman"/>
                <w:b/>
                <w:bCs/>
                <w:color w:val="000000"/>
                <w:sz w:val="15"/>
                <w:szCs w:val="15"/>
              </w:rPr>
              <w:t>Arrivée de son Excellence le Président du Faso</w:t>
            </w:r>
            <w:r w:rsidRPr="003A47EB">
              <w:rPr>
                <w:rFonts w:eastAsia="Times New Roman"/>
                <w:color w:val="000000"/>
                <w:sz w:val="15"/>
                <w:szCs w:val="15"/>
              </w:rPr>
              <w:t xml:space="preserve"> et Photo de famille </w:t>
            </w:r>
          </w:p>
        </w:tc>
        <w:tc>
          <w:tcPr>
            <w:tcW w:w="1558" w:type="pct"/>
            <w:tcBorders>
              <w:top w:val="nil"/>
              <w:left w:val="nil"/>
              <w:bottom w:val="single" w:sz="8" w:space="0" w:color="auto"/>
              <w:right w:val="single" w:sz="8" w:space="0" w:color="auto"/>
            </w:tcBorders>
            <w:shd w:val="clear" w:color="auto" w:fill="auto"/>
            <w:vAlign w:val="center"/>
            <w:hideMark/>
          </w:tcPr>
          <w:p w14:paraId="0B3B9851" w14:textId="77777777" w:rsidR="003E463B" w:rsidRPr="003A47EB" w:rsidRDefault="003E463B" w:rsidP="007131DE">
            <w:pPr>
              <w:rPr>
                <w:rFonts w:eastAsia="Times New Roman"/>
                <w:color w:val="000000"/>
                <w:sz w:val="15"/>
                <w:szCs w:val="15"/>
              </w:rPr>
            </w:pPr>
            <w:r w:rsidRPr="003A47EB">
              <w:rPr>
                <w:rFonts w:eastAsia="Times New Roman"/>
                <w:color w:val="000000"/>
                <w:sz w:val="15"/>
                <w:szCs w:val="15"/>
              </w:rPr>
              <w:t>Protocole de la Présidence du Faso</w:t>
            </w:r>
            <w:r w:rsidRPr="003A47EB" w:rsidDel="00DD724A">
              <w:rPr>
                <w:rFonts w:eastAsia="Times New Roman"/>
                <w:color w:val="000000"/>
                <w:sz w:val="15"/>
                <w:szCs w:val="15"/>
              </w:rPr>
              <w:t xml:space="preserve"> </w:t>
            </w:r>
          </w:p>
        </w:tc>
      </w:tr>
      <w:tr w:rsidR="003E463B" w:rsidRPr="003A47EB" w14:paraId="0726FBDF" w14:textId="77777777" w:rsidTr="003A47EB">
        <w:trPr>
          <w:trHeight w:val="296"/>
        </w:trPr>
        <w:tc>
          <w:tcPr>
            <w:tcW w:w="629" w:type="pct"/>
            <w:tcBorders>
              <w:top w:val="nil"/>
              <w:left w:val="single" w:sz="8" w:space="0" w:color="auto"/>
              <w:bottom w:val="single" w:sz="8" w:space="0" w:color="auto"/>
              <w:right w:val="single" w:sz="8" w:space="0" w:color="auto"/>
            </w:tcBorders>
            <w:shd w:val="clear" w:color="auto" w:fill="auto"/>
            <w:vAlign w:val="center"/>
          </w:tcPr>
          <w:p w14:paraId="59F61CDE" w14:textId="77777777" w:rsidR="003E463B" w:rsidRPr="003A47EB" w:rsidRDefault="003E463B" w:rsidP="007131DE">
            <w:pPr>
              <w:rPr>
                <w:rFonts w:eastAsia="Times New Roman"/>
                <w:color w:val="000000"/>
                <w:sz w:val="15"/>
                <w:szCs w:val="15"/>
              </w:rPr>
            </w:pPr>
            <w:r w:rsidRPr="003A47EB">
              <w:rPr>
                <w:rFonts w:eastAsia="Times New Roman"/>
                <w:color w:val="000000"/>
                <w:sz w:val="15"/>
                <w:szCs w:val="15"/>
              </w:rPr>
              <w:t>8H40- 9H00</w:t>
            </w:r>
          </w:p>
        </w:tc>
        <w:tc>
          <w:tcPr>
            <w:tcW w:w="2813" w:type="pct"/>
            <w:tcBorders>
              <w:top w:val="nil"/>
              <w:left w:val="nil"/>
              <w:bottom w:val="single" w:sz="8" w:space="0" w:color="auto"/>
              <w:right w:val="single" w:sz="8" w:space="0" w:color="auto"/>
            </w:tcBorders>
            <w:shd w:val="clear" w:color="auto" w:fill="auto"/>
            <w:vAlign w:val="center"/>
          </w:tcPr>
          <w:p w14:paraId="51BE56ED" w14:textId="77777777" w:rsidR="003E463B" w:rsidRPr="003A47EB" w:rsidRDefault="003E463B" w:rsidP="007131DE">
            <w:pPr>
              <w:rPr>
                <w:rFonts w:eastAsia="Times New Roman"/>
                <w:color w:val="000000"/>
                <w:sz w:val="15"/>
                <w:szCs w:val="15"/>
              </w:rPr>
            </w:pPr>
            <w:r w:rsidRPr="003A47EB">
              <w:rPr>
                <w:rFonts w:eastAsia="Times New Roman"/>
                <w:color w:val="000000"/>
                <w:sz w:val="15"/>
                <w:szCs w:val="15"/>
              </w:rPr>
              <w:t>Annonce du programme</w:t>
            </w:r>
          </w:p>
        </w:tc>
        <w:tc>
          <w:tcPr>
            <w:tcW w:w="1558" w:type="pct"/>
            <w:tcBorders>
              <w:top w:val="nil"/>
              <w:left w:val="nil"/>
              <w:bottom w:val="single" w:sz="8" w:space="0" w:color="auto"/>
              <w:right w:val="single" w:sz="8" w:space="0" w:color="auto"/>
            </w:tcBorders>
            <w:shd w:val="clear" w:color="auto" w:fill="auto"/>
            <w:vAlign w:val="center"/>
          </w:tcPr>
          <w:p w14:paraId="0E19999E" w14:textId="77777777" w:rsidR="003E463B" w:rsidRPr="003A47EB" w:rsidRDefault="003E463B" w:rsidP="007131DE">
            <w:pPr>
              <w:rPr>
                <w:rFonts w:eastAsia="Times New Roman"/>
                <w:color w:val="000000"/>
                <w:sz w:val="15"/>
                <w:szCs w:val="15"/>
              </w:rPr>
            </w:pPr>
            <w:r w:rsidRPr="003A47EB">
              <w:rPr>
                <w:rFonts w:eastAsia="Times New Roman"/>
                <w:color w:val="000000"/>
                <w:sz w:val="15"/>
                <w:szCs w:val="15"/>
              </w:rPr>
              <w:t>Maître de cérémonie</w:t>
            </w:r>
          </w:p>
        </w:tc>
      </w:tr>
      <w:tr w:rsidR="003E463B" w:rsidRPr="003A47EB" w14:paraId="62565809" w14:textId="77777777" w:rsidTr="003A47EB">
        <w:trPr>
          <w:trHeight w:val="411"/>
        </w:trPr>
        <w:tc>
          <w:tcPr>
            <w:tcW w:w="629" w:type="pct"/>
            <w:tcBorders>
              <w:top w:val="nil"/>
              <w:left w:val="single" w:sz="8" w:space="0" w:color="auto"/>
              <w:bottom w:val="single" w:sz="8" w:space="0" w:color="auto"/>
              <w:right w:val="single" w:sz="8" w:space="0" w:color="auto"/>
            </w:tcBorders>
            <w:shd w:val="clear" w:color="auto" w:fill="auto"/>
            <w:vAlign w:val="center"/>
          </w:tcPr>
          <w:p w14:paraId="7D9959B3" w14:textId="77777777" w:rsidR="003E463B" w:rsidRPr="003A47EB" w:rsidRDefault="003E463B" w:rsidP="007131DE">
            <w:pPr>
              <w:rPr>
                <w:rFonts w:eastAsia="Times New Roman"/>
                <w:color w:val="000000"/>
                <w:sz w:val="15"/>
                <w:szCs w:val="15"/>
              </w:rPr>
            </w:pPr>
            <w:r w:rsidRPr="003A47EB">
              <w:rPr>
                <w:rFonts w:eastAsia="Times New Roman"/>
                <w:color w:val="000000"/>
                <w:sz w:val="15"/>
                <w:szCs w:val="15"/>
              </w:rPr>
              <w:t>9H00-9H20</w:t>
            </w:r>
          </w:p>
        </w:tc>
        <w:tc>
          <w:tcPr>
            <w:tcW w:w="2813" w:type="pct"/>
            <w:tcBorders>
              <w:top w:val="nil"/>
              <w:left w:val="nil"/>
              <w:bottom w:val="single" w:sz="8" w:space="0" w:color="auto"/>
              <w:right w:val="single" w:sz="8" w:space="0" w:color="auto"/>
            </w:tcBorders>
            <w:shd w:val="clear" w:color="auto" w:fill="auto"/>
            <w:vAlign w:val="center"/>
          </w:tcPr>
          <w:p w14:paraId="7F131100" w14:textId="77777777" w:rsidR="003E463B" w:rsidRPr="003A47EB" w:rsidRDefault="003E463B" w:rsidP="007131DE">
            <w:pPr>
              <w:rPr>
                <w:rFonts w:eastAsia="Times New Roman"/>
                <w:color w:val="000000"/>
                <w:sz w:val="15"/>
                <w:szCs w:val="15"/>
              </w:rPr>
            </w:pPr>
            <w:r w:rsidRPr="003A47EB">
              <w:rPr>
                <w:rFonts w:eastAsia="Times New Roman"/>
                <w:b/>
                <w:bCs/>
                <w:color w:val="000000"/>
                <w:sz w:val="15"/>
                <w:szCs w:val="15"/>
              </w:rPr>
              <w:t>Publi-reportage</w:t>
            </w:r>
            <w:r w:rsidRPr="003A47EB">
              <w:rPr>
                <w:rFonts w:eastAsia="Times New Roman"/>
                <w:color w:val="000000"/>
                <w:sz w:val="15"/>
                <w:szCs w:val="15"/>
              </w:rPr>
              <w:t xml:space="preserve"> </w:t>
            </w:r>
            <w:r w:rsidRPr="003A47EB">
              <w:rPr>
                <w:rFonts w:eastAsia="Times New Roman"/>
                <w:b/>
                <w:bCs/>
                <w:color w:val="000000"/>
                <w:sz w:val="15"/>
                <w:szCs w:val="15"/>
              </w:rPr>
              <w:t>sur les progrès de la CSU</w:t>
            </w:r>
            <w:r w:rsidRPr="003A47EB">
              <w:rPr>
                <w:rFonts w:eastAsia="Times New Roman"/>
                <w:color w:val="000000"/>
                <w:sz w:val="15"/>
                <w:szCs w:val="15"/>
              </w:rPr>
              <w:t xml:space="preserve"> [Ministère de la Santé ; Ministère de l’Economie et du Développement ; Ministère de la Fonction Publique, du Travail et de la Protection Sociale ; populations vulnérables]</w:t>
            </w:r>
          </w:p>
        </w:tc>
        <w:tc>
          <w:tcPr>
            <w:tcW w:w="1558" w:type="pct"/>
            <w:tcBorders>
              <w:top w:val="nil"/>
              <w:left w:val="nil"/>
              <w:bottom w:val="single" w:sz="8" w:space="0" w:color="auto"/>
              <w:right w:val="single" w:sz="8" w:space="0" w:color="auto"/>
            </w:tcBorders>
            <w:shd w:val="clear" w:color="auto" w:fill="auto"/>
            <w:vAlign w:val="center"/>
          </w:tcPr>
          <w:p w14:paraId="19801946" w14:textId="77777777" w:rsidR="003E463B" w:rsidRPr="003A47EB" w:rsidRDefault="003E463B" w:rsidP="007131DE">
            <w:pPr>
              <w:rPr>
                <w:rFonts w:eastAsia="Times New Roman"/>
                <w:color w:val="000000"/>
                <w:sz w:val="15"/>
                <w:szCs w:val="15"/>
              </w:rPr>
            </w:pPr>
            <w:r w:rsidRPr="003A47EB">
              <w:rPr>
                <w:rFonts w:eastAsia="Times New Roman"/>
                <w:color w:val="000000"/>
                <w:sz w:val="15"/>
                <w:szCs w:val="15"/>
              </w:rPr>
              <w:t>Maître de cérémonie</w:t>
            </w:r>
          </w:p>
        </w:tc>
      </w:tr>
      <w:tr w:rsidR="003E463B" w:rsidRPr="003A47EB" w14:paraId="53EF5066" w14:textId="77777777" w:rsidTr="003A47EB">
        <w:trPr>
          <w:trHeight w:val="62"/>
        </w:trPr>
        <w:tc>
          <w:tcPr>
            <w:tcW w:w="629" w:type="pct"/>
            <w:tcBorders>
              <w:top w:val="nil"/>
              <w:left w:val="single" w:sz="8" w:space="0" w:color="auto"/>
              <w:bottom w:val="single" w:sz="8" w:space="0" w:color="auto"/>
              <w:right w:val="single" w:sz="8" w:space="0" w:color="auto"/>
            </w:tcBorders>
            <w:shd w:val="clear" w:color="auto" w:fill="auto"/>
            <w:vAlign w:val="center"/>
            <w:hideMark/>
          </w:tcPr>
          <w:p w14:paraId="257C47A8" w14:textId="77777777" w:rsidR="003E463B" w:rsidRPr="003A47EB" w:rsidRDefault="003E463B" w:rsidP="007131DE">
            <w:pPr>
              <w:rPr>
                <w:rFonts w:eastAsia="Times New Roman"/>
                <w:color w:val="000000"/>
                <w:sz w:val="15"/>
                <w:szCs w:val="15"/>
              </w:rPr>
            </w:pPr>
            <w:r w:rsidRPr="003A47EB">
              <w:rPr>
                <w:rFonts w:eastAsia="Times New Roman"/>
                <w:color w:val="000000"/>
                <w:sz w:val="15"/>
                <w:szCs w:val="15"/>
              </w:rPr>
              <w:t>9H20-9H30</w:t>
            </w:r>
          </w:p>
        </w:tc>
        <w:tc>
          <w:tcPr>
            <w:tcW w:w="2813" w:type="pct"/>
            <w:tcBorders>
              <w:top w:val="nil"/>
              <w:left w:val="nil"/>
              <w:bottom w:val="single" w:sz="8" w:space="0" w:color="auto"/>
              <w:right w:val="single" w:sz="8" w:space="0" w:color="auto"/>
            </w:tcBorders>
            <w:shd w:val="clear" w:color="auto" w:fill="auto"/>
            <w:vAlign w:val="center"/>
            <w:hideMark/>
          </w:tcPr>
          <w:p w14:paraId="2BD5D192" w14:textId="77777777" w:rsidR="003E463B" w:rsidRPr="003A47EB" w:rsidRDefault="003E463B" w:rsidP="007131DE">
            <w:pPr>
              <w:rPr>
                <w:rFonts w:eastAsia="Times New Roman"/>
                <w:color w:val="000000"/>
                <w:sz w:val="15"/>
                <w:szCs w:val="15"/>
              </w:rPr>
            </w:pPr>
            <w:r w:rsidRPr="003A47EB">
              <w:rPr>
                <w:rFonts w:eastAsia="Times New Roman"/>
                <w:b/>
                <w:bCs/>
                <w:color w:val="000000"/>
                <w:sz w:val="15"/>
                <w:szCs w:val="15"/>
              </w:rPr>
              <w:t>Cartographie des Ressources et Gaps</w:t>
            </w:r>
            <w:r w:rsidRPr="003A47EB">
              <w:rPr>
                <w:rFonts w:eastAsia="Times New Roman"/>
                <w:color w:val="000000"/>
                <w:sz w:val="15"/>
                <w:szCs w:val="15"/>
              </w:rPr>
              <w:t xml:space="preserve"> </w:t>
            </w:r>
            <w:r w:rsidRPr="003A47EB">
              <w:rPr>
                <w:rFonts w:eastAsia="Times New Roman"/>
                <w:b/>
                <w:bCs/>
                <w:color w:val="000000"/>
                <w:sz w:val="15"/>
                <w:szCs w:val="15"/>
              </w:rPr>
              <w:t>du Financement pour la CSU</w:t>
            </w:r>
          </w:p>
        </w:tc>
        <w:tc>
          <w:tcPr>
            <w:tcW w:w="1558" w:type="pct"/>
            <w:tcBorders>
              <w:top w:val="single" w:sz="4" w:space="0" w:color="auto"/>
              <w:left w:val="nil"/>
              <w:bottom w:val="single" w:sz="8" w:space="0" w:color="auto"/>
              <w:right w:val="single" w:sz="8" w:space="0" w:color="auto"/>
            </w:tcBorders>
            <w:shd w:val="clear" w:color="auto" w:fill="auto"/>
            <w:vAlign w:val="center"/>
            <w:hideMark/>
          </w:tcPr>
          <w:p w14:paraId="44D5AA33" w14:textId="77777777" w:rsidR="003E463B" w:rsidRPr="003A47EB" w:rsidRDefault="003E463B" w:rsidP="007131DE">
            <w:pPr>
              <w:rPr>
                <w:rFonts w:eastAsia="Times New Roman"/>
                <w:color w:val="000000"/>
                <w:sz w:val="15"/>
                <w:szCs w:val="15"/>
              </w:rPr>
            </w:pPr>
            <w:r w:rsidRPr="003A47EB">
              <w:rPr>
                <w:rFonts w:eastAsia="Times New Roman"/>
                <w:color w:val="000000"/>
                <w:sz w:val="15"/>
                <w:szCs w:val="15"/>
              </w:rPr>
              <w:t>Protocole de la Présidence du Faso</w:t>
            </w:r>
            <w:r w:rsidRPr="003A47EB" w:rsidDel="00CA6B45">
              <w:rPr>
                <w:rFonts w:eastAsia="Times New Roman"/>
                <w:color w:val="000000"/>
                <w:sz w:val="15"/>
                <w:szCs w:val="15"/>
              </w:rPr>
              <w:t xml:space="preserve"> </w:t>
            </w:r>
          </w:p>
        </w:tc>
      </w:tr>
      <w:tr w:rsidR="003E463B" w:rsidRPr="003A47EB" w14:paraId="7EC1B667" w14:textId="77777777" w:rsidTr="003A47EB">
        <w:trPr>
          <w:trHeight w:val="122"/>
        </w:trPr>
        <w:tc>
          <w:tcPr>
            <w:tcW w:w="629" w:type="pct"/>
            <w:tcBorders>
              <w:top w:val="nil"/>
              <w:left w:val="single" w:sz="8" w:space="0" w:color="auto"/>
              <w:bottom w:val="single" w:sz="8" w:space="0" w:color="auto"/>
              <w:right w:val="single" w:sz="8" w:space="0" w:color="auto"/>
            </w:tcBorders>
            <w:shd w:val="clear" w:color="auto" w:fill="auto"/>
            <w:vAlign w:val="center"/>
            <w:hideMark/>
          </w:tcPr>
          <w:p w14:paraId="1EEC4C26" w14:textId="77777777" w:rsidR="003E463B" w:rsidRPr="003A47EB" w:rsidRDefault="003E463B" w:rsidP="007131DE">
            <w:pPr>
              <w:rPr>
                <w:rFonts w:eastAsia="Times New Roman"/>
                <w:color w:val="000000"/>
                <w:sz w:val="15"/>
                <w:szCs w:val="15"/>
              </w:rPr>
            </w:pPr>
            <w:r w:rsidRPr="003A47EB">
              <w:rPr>
                <w:rFonts w:eastAsia="Times New Roman"/>
                <w:color w:val="000000"/>
                <w:sz w:val="15"/>
                <w:szCs w:val="15"/>
              </w:rPr>
              <w:t>9H30- 9H40</w:t>
            </w:r>
          </w:p>
        </w:tc>
        <w:tc>
          <w:tcPr>
            <w:tcW w:w="2813" w:type="pct"/>
            <w:tcBorders>
              <w:top w:val="nil"/>
              <w:left w:val="nil"/>
              <w:bottom w:val="single" w:sz="8" w:space="0" w:color="auto"/>
              <w:right w:val="single" w:sz="8" w:space="0" w:color="auto"/>
            </w:tcBorders>
            <w:shd w:val="clear" w:color="auto" w:fill="auto"/>
            <w:vAlign w:val="center"/>
            <w:hideMark/>
          </w:tcPr>
          <w:p w14:paraId="6A320147" w14:textId="77777777" w:rsidR="003E463B" w:rsidRPr="003A47EB" w:rsidRDefault="003E463B" w:rsidP="007131DE">
            <w:pPr>
              <w:rPr>
                <w:rFonts w:eastAsia="Times New Roman"/>
                <w:b/>
                <w:bCs/>
                <w:color w:val="000000"/>
                <w:sz w:val="15"/>
                <w:szCs w:val="15"/>
              </w:rPr>
            </w:pPr>
            <w:r w:rsidRPr="003A47EB">
              <w:rPr>
                <w:rFonts w:eastAsia="Times New Roman"/>
                <w:b/>
                <w:bCs/>
                <w:color w:val="000000"/>
                <w:sz w:val="15"/>
                <w:szCs w:val="15"/>
              </w:rPr>
              <w:t>Intervention du Chef de file des PTF</w:t>
            </w:r>
            <w:r w:rsidRPr="003A47EB" w:rsidDel="00CA6B45">
              <w:rPr>
                <w:rFonts w:eastAsia="Times New Roman"/>
                <w:b/>
                <w:bCs/>
                <w:color w:val="000000"/>
                <w:sz w:val="15"/>
                <w:szCs w:val="15"/>
              </w:rPr>
              <w:t xml:space="preserve"> </w:t>
            </w:r>
          </w:p>
        </w:tc>
        <w:tc>
          <w:tcPr>
            <w:tcW w:w="1558" w:type="pct"/>
            <w:tcBorders>
              <w:top w:val="nil"/>
              <w:left w:val="nil"/>
              <w:bottom w:val="single" w:sz="8" w:space="0" w:color="auto"/>
              <w:right w:val="single" w:sz="8" w:space="0" w:color="auto"/>
            </w:tcBorders>
            <w:shd w:val="clear" w:color="auto" w:fill="auto"/>
            <w:vAlign w:val="center"/>
            <w:hideMark/>
          </w:tcPr>
          <w:p w14:paraId="1B67F8D5" w14:textId="77777777" w:rsidR="003E463B" w:rsidRPr="003A47EB" w:rsidRDefault="003E463B" w:rsidP="007131DE">
            <w:pPr>
              <w:rPr>
                <w:rFonts w:eastAsia="Times New Roman"/>
                <w:color w:val="000000"/>
                <w:sz w:val="15"/>
                <w:szCs w:val="15"/>
              </w:rPr>
            </w:pPr>
            <w:r w:rsidRPr="003A47EB">
              <w:rPr>
                <w:rFonts w:eastAsia="Times New Roman"/>
                <w:color w:val="000000"/>
                <w:sz w:val="15"/>
                <w:szCs w:val="15"/>
              </w:rPr>
              <w:t xml:space="preserve"> </w:t>
            </w:r>
          </w:p>
        </w:tc>
      </w:tr>
      <w:tr w:rsidR="003E463B" w:rsidRPr="003A47EB" w14:paraId="13956093" w14:textId="77777777" w:rsidTr="003A47EB">
        <w:trPr>
          <w:trHeight w:val="144"/>
        </w:trPr>
        <w:tc>
          <w:tcPr>
            <w:tcW w:w="629" w:type="pct"/>
            <w:tcBorders>
              <w:top w:val="nil"/>
              <w:left w:val="single" w:sz="8" w:space="0" w:color="auto"/>
              <w:bottom w:val="single" w:sz="8" w:space="0" w:color="auto"/>
              <w:right w:val="single" w:sz="8" w:space="0" w:color="auto"/>
            </w:tcBorders>
            <w:shd w:val="clear" w:color="auto" w:fill="auto"/>
            <w:vAlign w:val="center"/>
          </w:tcPr>
          <w:p w14:paraId="687F8201" w14:textId="77777777" w:rsidR="003E463B" w:rsidRPr="003A47EB" w:rsidRDefault="003E463B" w:rsidP="007131DE">
            <w:pPr>
              <w:rPr>
                <w:rFonts w:eastAsia="Times New Roman"/>
                <w:color w:val="000000"/>
                <w:sz w:val="15"/>
                <w:szCs w:val="15"/>
              </w:rPr>
            </w:pPr>
            <w:r w:rsidRPr="003A47EB">
              <w:rPr>
                <w:rFonts w:eastAsia="Times New Roman"/>
                <w:color w:val="000000"/>
                <w:sz w:val="15"/>
                <w:szCs w:val="15"/>
              </w:rPr>
              <w:t>9H40-10H40</w:t>
            </w:r>
          </w:p>
        </w:tc>
        <w:tc>
          <w:tcPr>
            <w:tcW w:w="2813" w:type="pct"/>
            <w:tcBorders>
              <w:top w:val="nil"/>
              <w:left w:val="nil"/>
              <w:bottom w:val="single" w:sz="8" w:space="0" w:color="auto"/>
              <w:right w:val="single" w:sz="8" w:space="0" w:color="auto"/>
            </w:tcBorders>
            <w:shd w:val="clear" w:color="auto" w:fill="auto"/>
            <w:vAlign w:val="center"/>
          </w:tcPr>
          <w:p w14:paraId="7EAB527A" w14:textId="77777777" w:rsidR="003E463B" w:rsidRPr="003A47EB" w:rsidRDefault="003E463B" w:rsidP="007131DE">
            <w:pPr>
              <w:rPr>
                <w:rFonts w:eastAsia="Times New Roman"/>
                <w:b/>
                <w:bCs/>
                <w:color w:val="000000"/>
                <w:sz w:val="15"/>
                <w:szCs w:val="15"/>
              </w:rPr>
            </w:pPr>
            <w:r w:rsidRPr="003A47EB">
              <w:rPr>
                <w:rFonts w:eastAsia="Times New Roman"/>
                <w:b/>
                <w:bCs/>
                <w:color w:val="000000"/>
                <w:sz w:val="15"/>
                <w:szCs w:val="15"/>
              </w:rPr>
              <w:t>Expression des engagements de contributions au financement de la CSU</w:t>
            </w:r>
          </w:p>
          <w:p w14:paraId="0D8804AA" w14:textId="77777777" w:rsidR="003E463B" w:rsidRPr="003A47EB" w:rsidRDefault="003E463B" w:rsidP="007131DE">
            <w:pPr>
              <w:rPr>
                <w:rFonts w:eastAsia="Times New Roman"/>
                <w:b/>
                <w:bCs/>
                <w:color w:val="000000"/>
                <w:sz w:val="15"/>
                <w:szCs w:val="15"/>
              </w:rPr>
            </w:pPr>
            <w:r w:rsidRPr="003A47EB">
              <w:rPr>
                <w:rFonts w:eastAsia="Times New Roman"/>
                <w:b/>
                <w:bCs/>
                <w:color w:val="000000"/>
                <w:sz w:val="15"/>
                <w:szCs w:val="15"/>
              </w:rPr>
              <w:t>Témoignage/Animation 1</w:t>
            </w:r>
          </w:p>
          <w:p w14:paraId="3627A86D" w14:textId="77777777" w:rsidR="003E463B" w:rsidRPr="003A47EB" w:rsidRDefault="003E463B" w:rsidP="007131DE">
            <w:pPr>
              <w:rPr>
                <w:rFonts w:eastAsia="Times New Roman"/>
                <w:b/>
                <w:bCs/>
                <w:color w:val="000000"/>
                <w:sz w:val="15"/>
                <w:szCs w:val="15"/>
              </w:rPr>
            </w:pPr>
            <w:r w:rsidRPr="003A47EB">
              <w:rPr>
                <w:rFonts w:eastAsia="Times New Roman"/>
                <w:b/>
                <w:bCs/>
                <w:color w:val="000000"/>
                <w:sz w:val="15"/>
                <w:szCs w:val="15"/>
              </w:rPr>
              <w:t>Expression des engagements de contributions au financement de la CSU</w:t>
            </w:r>
          </w:p>
          <w:p w14:paraId="2A75400E" w14:textId="77777777" w:rsidR="003E463B" w:rsidRPr="003A47EB" w:rsidRDefault="003E463B" w:rsidP="007131DE">
            <w:pPr>
              <w:rPr>
                <w:rFonts w:eastAsia="Times New Roman"/>
                <w:b/>
                <w:bCs/>
                <w:color w:val="000000"/>
                <w:sz w:val="15"/>
                <w:szCs w:val="15"/>
              </w:rPr>
            </w:pPr>
            <w:r w:rsidRPr="003A47EB">
              <w:rPr>
                <w:rFonts w:eastAsia="Times New Roman"/>
                <w:b/>
                <w:bCs/>
                <w:color w:val="000000"/>
                <w:sz w:val="15"/>
                <w:szCs w:val="15"/>
              </w:rPr>
              <w:t>Témoignage/Animation 2</w:t>
            </w:r>
          </w:p>
          <w:p w14:paraId="6F27267C" w14:textId="77777777" w:rsidR="003E463B" w:rsidRPr="003A47EB" w:rsidRDefault="003E463B" w:rsidP="007131DE">
            <w:pPr>
              <w:rPr>
                <w:rFonts w:eastAsia="Times New Roman"/>
                <w:b/>
                <w:bCs/>
                <w:color w:val="000000"/>
                <w:sz w:val="15"/>
                <w:szCs w:val="15"/>
              </w:rPr>
            </w:pPr>
            <w:r w:rsidRPr="003A47EB">
              <w:rPr>
                <w:rFonts w:eastAsia="Times New Roman"/>
                <w:b/>
                <w:bCs/>
                <w:color w:val="000000"/>
                <w:sz w:val="15"/>
                <w:szCs w:val="15"/>
              </w:rPr>
              <w:t>Expression des engagements de contributions au financement de la CSU</w:t>
            </w:r>
          </w:p>
          <w:p w14:paraId="4BFC553D" w14:textId="77777777" w:rsidR="003E463B" w:rsidRPr="003A47EB" w:rsidRDefault="003E463B" w:rsidP="007131DE">
            <w:pPr>
              <w:rPr>
                <w:rFonts w:eastAsia="Times New Roman"/>
                <w:color w:val="000000"/>
                <w:sz w:val="15"/>
                <w:szCs w:val="15"/>
              </w:rPr>
            </w:pPr>
            <w:r w:rsidRPr="003A47EB">
              <w:rPr>
                <w:rFonts w:eastAsia="Times New Roman"/>
                <w:b/>
                <w:bCs/>
                <w:color w:val="000000"/>
                <w:sz w:val="15"/>
                <w:szCs w:val="15"/>
              </w:rPr>
              <w:t>Témoignage/Animation 3</w:t>
            </w:r>
          </w:p>
        </w:tc>
        <w:tc>
          <w:tcPr>
            <w:tcW w:w="1558" w:type="pct"/>
            <w:tcBorders>
              <w:top w:val="nil"/>
              <w:left w:val="nil"/>
              <w:bottom w:val="single" w:sz="8" w:space="0" w:color="auto"/>
              <w:right w:val="single" w:sz="8" w:space="0" w:color="auto"/>
            </w:tcBorders>
            <w:shd w:val="clear" w:color="auto" w:fill="auto"/>
            <w:vAlign w:val="center"/>
          </w:tcPr>
          <w:p w14:paraId="2A5ED81C" w14:textId="77777777" w:rsidR="003E463B" w:rsidRPr="003A47EB" w:rsidRDefault="003E463B" w:rsidP="007131DE">
            <w:pPr>
              <w:rPr>
                <w:rFonts w:eastAsia="Times New Roman"/>
                <w:color w:val="000000"/>
                <w:sz w:val="15"/>
                <w:szCs w:val="15"/>
              </w:rPr>
            </w:pPr>
            <w:r w:rsidRPr="003A47EB">
              <w:rPr>
                <w:rFonts w:eastAsia="Times New Roman"/>
                <w:color w:val="000000"/>
                <w:sz w:val="15"/>
                <w:szCs w:val="15"/>
              </w:rPr>
              <w:t>Protocole de la Présidence du Faso</w:t>
            </w:r>
          </w:p>
        </w:tc>
      </w:tr>
      <w:tr w:rsidR="003E463B" w:rsidRPr="003A47EB" w14:paraId="50345C9D" w14:textId="77777777" w:rsidTr="003A47EB">
        <w:trPr>
          <w:trHeight w:val="287"/>
        </w:trPr>
        <w:tc>
          <w:tcPr>
            <w:tcW w:w="629" w:type="pct"/>
            <w:tcBorders>
              <w:top w:val="nil"/>
              <w:left w:val="single" w:sz="8" w:space="0" w:color="auto"/>
              <w:bottom w:val="single" w:sz="8" w:space="0" w:color="auto"/>
              <w:right w:val="single" w:sz="8" w:space="0" w:color="auto"/>
            </w:tcBorders>
            <w:shd w:val="clear" w:color="auto" w:fill="auto"/>
            <w:vAlign w:val="center"/>
          </w:tcPr>
          <w:p w14:paraId="64A695EE" w14:textId="77777777" w:rsidR="003E463B" w:rsidRPr="003A47EB" w:rsidRDefault="003E463B" w:rsidP="007131DE">
            <w:pPr>
              <w:rPr>
                <w:rFonts w:eastAsia="Times New Roman"/>
                <w:color w:val="000000"/>
                <w:sz w:val="15"/>
                <w:szCs w:val="15"/>
              </w:rPr>
            </w:pPr>
            <w:r w:rsidRPr="003A47EB">
              <w:rPr>
                <w:rFonts w:eastAsia="Times New Roman"/>
                <w:color w:val="000000"/>
                <w:sz w:val="15"/>
                <w:szCs w:val="15"/>
              </w:rPr>
              <w:t>10H40-10H50</w:t>
            </w:r>
          </w:p>
        </w:tc>
        <w:tc>
          <w:tcPr>
            <w:tcW w:w="2813" w:type="pct"/>
            <w:tcBorders>
              <w:top w:val="nil"/>
              <w:left w:val="nil"/>
              <w:bottom w:val="single" w:sz="8" w:space="0" w:color="auto"/>
              <w:right w:val="single" w:sz="8" w:space="0" w:color="auto"/>
            </w:tcBorders>
            <w:shd w:val="clear" w:color="auto" w:fill="auto"/>
            <w:vAlign w:val="center"/>
          </w:tcPr>
          <w:p w14:paraId="65D2C3F2" w14:textId="77777777" w:rsidR="003E463B" w:rsidRPr="003A47EB" w:rsidRDefault="003E463B" w:rsidP="007131DE">
            <w:pPr>
              <w:rPr>
                <w:rFonts w:eastAsia="Times New Roman"/>
                <w:color w:val="000000"/>
                <w:sz w:val="15"/>
                <w:szCs w:val="15"/>
              </w:rPr>
            </w:pPr>
            <w:r w:rsidRPr="003A47EB">
              <w:rPr>
                <w:rFonts w:eastAsia="Times New Roman"/>
                <w:b/>
                <w:bCs/>
                <w:color w:val="000000"/>
                <w:sz w:val="15"/>
                <w:szCs w:val="15"/>
              </w:rPr>
              <w:t>Communiqué Final de la Table Ronde de Mobilisation de Ressources pour la Couverture Sanitaire Universelle</w:t>
            </w:r>
            <w:r w:rsidRPr="003A47EB">
              <w:rPr>
                <w:rFonts w:eastAsia="Times New Roman"/>
                <w:color w:val="000000"/>
                <w:sz w:val="15"/>
                <w:szCs w:val="15"/>
              </w:rPr>
              <w:t xml:space="preserve"> [Ministère de l’Economie et du Développement]</w:t>
            </w:r>
          </w:p>
        </w:tc>
        <w:tc>
          <w:tcPr>
            <w:tcW w:w="1558" w:type="pct"/>
            <w:tcBorders>
              <w:top w:val="nil"/>
              <w:left w:val="nil"/>
              <w:bottom w:val="single" w:sz="8" w:space="0" w:color="auto"/>
              <w:right w:val="single" w:sz="8" w:space="0" w:color="auto"/>
            </w:tcBorders>
            <w:shd w:val="clear" w:color="auto" w:fill="auto"/>
            <w:vAlign w:val="center"/>
          </w:tcPr>
          <w:p w14:paraId="61B3F7C0" w14:textId="77777777" w:rsidR="003E463B" w:rsidRPr="003A47EB" w:rsidRDefault="003E463B" w:rsidP="007131DE">
            <w:pPr>
              <w:rPr>
                <w:rFonts w:eastAsia="Times New Roman"/>
                <w:color w:val="000000"/>
                <w:sz w:val="15"/>
                <w:szCs w:val="15"/>
              </w:rPr>
            </w:pPr>
            <w:r w:rsidRPr="003A47EB">
              <w:rPr>
                <w:rFonts w:eastAsia="Times New Roman"/>
                <w:color w:val="000000"/>
                <w:sz w:val="15"/>
                <w:szCs w:val="15"/>
              </w:rPr>
              <w:t>Protocole de la Présidence du Faso</w:t>
            </w:r>
          </w:p>
        </w:tc>
      </w:tr>
      <w:tr w:rsidR="003E463B" w:rsidRPr="003A47EB" w14:paraId="24DBBBF1" w14:textId="77777777" w:rsidTr="003A47EB">
        <w:trPr>
          <w:trHeight w:val="558"/>
        </w:trPr>
        <w:tc>
          <w:tcPr>
            <w:tcW w:w="629" w:type="pct"/>
            <w:tcBorders>
              <w:top w:val="single" w:sz="8" w:space="0" w:color="auto"/>
              <w:left w:val="single" w:sz="8" w:space="0" w:color="auto"/>
              <w:bottom w:val="single" w:sz="8" w:space="0" w:color="auto"/>
              <w:right w:val="single" w:sz="8" w:space="0" w:color="auto"/>
            </w:tcBorders>
            <w:shd w:val="pct25" w:color="auto" w:fill="auto"/>
            <w:vAlign w:val="center"/>
          </w:tcPr>
          <w:p w14:paraId="03D1C10A" w14:textId="77777777" w:rsidR="003E463B" w:rsidRPr="003A47EB" w:rsidRDefault="003E463B" w:rsidP="007131DE">
            <w:pPr>
              <w:rPr>
                <w:rFonts w:eastAsia="Times New Roman"/>
                <w:b/>
                <w:bCs/>
                <w:color w:val="000000"/>
                <w:sz w:val="15"/>
                <w:szCs w:val="15"/>
              </w:rPr>
            </w:pPr>
            <w:r w:rsidRPr="003A47EB">
              <w:rPr>
                <w:rFonts w:eastAsia="Times New Roman"/>
                <w:b/>
                <w:bCs/>
                <w:color w:val="000000"/>
                <w:sz w:val="15"/>
                <w:szCs w:val="15"/>
              </w:rPr>
              <w:t>10H50-11H00</w:t>
            </w:r>
          </w:p>
        </w:tc>
        <w:tc>
          <w:tcPr>
            <w:tcW w:w="2813" w:type="pct"/>
            <w:tcBorders>
              <w:top w:val="single" w:sz="8" w:space="0" w:color="auto"/>
              <w:left w:val="nil"/>
              <w:bottom w:val="single" w:sz="8" w:space="0" w:color="auto"/>
              <w:right w:val="single" w:sz="8" w:space="0" w:color="auto"/>
            </w:tcBorders>
            <w:shd w:val="pct25" w:color="auto" w:fill="auto"/>
            <w:vAlign w:val="center"/>
          </w:tcPr>
          <w:p w14:paraId="20E7537C" w14:textId="77777777" w:rsidR="003E463B" w:rsidRPr="003A47EB" w:rsidRDefault="003E463B" w:rsidP="007131DE">
            <w:pPr>
              <w:rPr>
                <w:rFonts w:eastAsia="Times New Roman"/>
                <w:color w:val="000000"/>
                <w:sz w:val="15"/>
                <w:szCs w:val="15"/>
              </w:rPr>
            </w:pPr>
            <w:r w:rsidRPr="003A47EB">
              <w:rPr>
                <w:rFonts w:eastAsia="Times New Roman"/>
                <w:b/>
                <w:color w:val="000000"/>
                <w:sz w:val="15"/>
                <w:szCs w:val="15"/>
              </w:rPr>
              <w:t xml:space="preserve">Discours du Président du Faso </w:t>
            </w:r>
          </w:p>
        </w:tc>
        <w:tc>
          <w:tcPr>
            <w:tcW w:w="1558" w:type="pct"/>
            <w:tcBorders>
              <w:top w:val="single" w:sz="8" w:space="0" w:color="auto"/>
              <w:left w:val="nil"/>
              <w:bottom w:val="single" w:sz="8" w:space="0" w:color="auto"/>
              <w:right w:val="single" w:sz="8" w:space="0" w:color="auto"/>
            </w:tcBorders>
            <w:shd w:val="pct25" w:color="auto" w:fill="auto"/>
            <w:vAlign w:val="center"/>
          </w:tcPr>
          <w:p w14:paraId="657A6E06" w14:textId="77777777" w:rsidR="003E463B" w:rsidRPr="003A47EB" w:rsidRDefault="003E463B" w:rsidP="007131DE">
            <w:pPr>
              <w:rPr>
                <w:rFonts w:eastAsia="Times New Roman"/>
                <w:color w:val="000000"/>
                <w:sz w:val="15"/>
                <w:szCs w:val="15"/>
              </w:rPr>
            </w:pPr>
            <w:r w:rsidRPr="003A47EB">
              <w:rPr>
                <w:rFonts w:eastAsia="Times New Roman"/>
                <w:color w:val="000000"/>
                <w:sz w:val="15"/>
                <w:szCs w:val="15"/>
              </w:rPr>
              <w:t>Protocole de la Présidence du Faso</w:t>
            </w:r>
          </w:p>
        </w:tc>
      </w:tr>
      <w:tr w:rsidR="003E463B" w:rsidRPr="003A47EB" w14:paraId="64B261EE" w14:textId="77777777" w:rsidTr="003A47EB">
        <w:trPr>
          <w:trHeight w:val="558"/>
        </w:trPr>
        <w:tc>
          <w:tcPr>
            <w:tcW w:w="629" w:type="pct"/>
            <w:tcBorders>
              <w:top w:val="nil"/>
              <w:left w:val="single" w:sz="8" w:space="0" w:color="auto"/>
              <w:bottom w:val="single" w:sz="8" w:space="0" w:color="auto"/>
              <w:right w:val="single" w:sz="8" w:space="0" w:color="auto"/>
            </w:tcBorders>
            <w:shd w:val="clear" w:color="auto" w:fill="auto"/>
            <w:vAlign w:val="center"/>
          </w:tcPr>
          <w:p w14:paraId="1CC5C546" w14:textId="77777777" w:rsidR="003E463B" w:rsidRPr="003A47EB" w:rsidDel="00B02CAC" w:rsidRDefault="003E463B" w:rsidP="007131DE">
            <w:pPr>
              <w:rPr>
                <w:rFonts w:eastAsia="Times New Roman"/>
                <w:color w:val="000000"/>
                <w:sz w:val="15"/>
                <w:szCs w:val="15"/>
              </w:rPr>
            </w:pPr>
            <w:r w:rsidRPr="003A47EB">
              <w:rPr>
                <w:rFonts w:eastAsia="Times New Roman"/>
                <w:color w:val="000000"/>
                <w:sz w:val="15"/>
                <w:szCs w:val="15"/>
              </w:rPr>
              <w:t>11H00-11H15</w:t>
            </w:r>
          </w:p>
        </w:tc>
        <w:tc>
          <w:tcPr>
            <w:tcW w:w="2813" w:type="pct"/>
            <w:tcBorders>
              <w:top w:val="nil"/>
              <w:left w:val="nil"/>
              <w:bottom w:val="single" w:sz="8" w:space="0" w:color="auto"/>
              <w:right w:val="single" w:sz="8" w:space="0" w:color="auto"/>
            </w:tcBorders>
            <w:shd w:val="clear" w:color="auto" w:fill="auto"/>
            <w:vAlign w:val="center"/>
          </w:tcPr>
          <w:p w14:paraId="6A2DD529" w14:textId="48311350" w:rsidR="003E463B" w:rsidRPr="003A47EB" w:rsidRDefault="003E463B" w:rsidP="007131DE">
            <w:pPr>
              <w:rPr>
                <w:rFonts w:eastAsia="Times New Roman"/>
                <w:bCs/>
                <w:color w:val="000000"/>
                <w:sz w:val="15"/>
                <w:szCs w:val="15"/>
              </w:rPr>
            </w:pPr>
            <w:r w:rsidRPr="003A47EB">
              <w:rPr>
                <w:rFonts w:eastAsia="Times New Roman"/>
                <w:b/>
                <w:color w:val="000000"/>
                <w:sz w:val="15"/>
                <w:szCs w:val="15"/>
              </w:rPr>
              <w:t>Interviews</w:t>
            </w:r>
            <w:r w:rsidRPr="003A47EB">
              <w:rPr>
                <w:rFonts w:eastAsia="Times New Roman"/>
                <w:bCs/>
                <w:color w:val="000000"/>
                <w:sz w:val="15"/>
                <w:szCs w:val="15"/>
              </w:rPr>
              <w:t xml:space="preserve"> : Président du Faso, Ministre de la Santé, </w:t>
            </w:r>
            <w:r w:rsidR="003A47EB" w:rsidRPr="003A47EB">
              <w:rPr>
                <w:rFonts w:eastAsia="Times New Roman"/>
                <w:color w:val="000000"/>
                <w:sz w:val="15"/>
                <w:szCs w:val="15"/>
              </w:rPr>
              <w:t>Ministère de l’Economie et du Développement</w:t>
            </w:r>
            <w:r w:rsidRPr="003A47EB">
              <w:rPr>
                <w:rFonts w:eastAsia="Times New Roman"/>
                <w:bCs/>
                <w:color w:val="000000"/>
                <w:sz w:val="15"/>
                <w:szCs w:val="15"/>
              </w:rPr>
              <w:t>, PTF, VIPs</w:t>
            </w:r>
          </w:p>
        </w:tc>
        <w:tc>
          <w:tcPr>
            <w:tcW w:w="1558" w:type="pct"/>
            <w:tcBorders>
              <w:top w:val="nil"/>
              <w:left w:val="nil"/>
              <w:bottom w:val="single" w:sz="8" w:space="0" w:color="auto"/>
              <w:right w:val="single" w:sz="8" w:space="0" w:color="auto"/>
            </w:tcBorders>
            <w:shd w:val="clear" w:color="auto" w:fill="auto"/>
            <w:vAlign w:val="center"/>
          </w:tcPr>
          <w:p w14:paraId="7B5771B7" w14:textId="77777777" w:rsidR="003E463B" w:rsidRPr="003A47EB" w:rsidRDefault="003E463B" w:rsidP="007131DE">
            <w:pPr>
              <w:rPr>
                <w:rFonts w:eastAsia="Times New Roman"/>
                <w:color w:val="000000"/>
                <w:sz w:val="15"/>
                <w:szCs w:val="15"/>
              </w:rPr>
            </w:pPr>
            <w:r w:rsidRPr="003A47EB">
              <w:rPr>
                <w:rFonts w:eastAsia="Times New Roman"/>
                <w:color w:val="000000"/>
                <w:sz w:val="15"/>
                <w:szCs w:val="15"/>
              </w:rPr>
              <w:t>Protocole de la Présidence du Faso</w:t>
            </w:r>
          </w:p>
        </w:tc>
      </w:tr>
      <w:tr w:rsidR="003A47EB" w:rsidRPr="003A47EB" w14:paraId="6BCD0000" w14:textId="77777777" w:rsidTr="003A47EB">
        <w:trPr>
          <w:trHeight w:val="411"/>
        </w:trPr>
        <w:tc>
          <w:tcPr>
            <w:tcW w:w="629" w:type="pct"/>
            <w:tcBorders>
              <w:top w:val="nil"/>
              <w:left w:val="single" w:sz="8" w:space="0" w:color="auto"/>
              <w:bottom w:val="single" w:sz="8" w:space="0" w:color="auto"/>
              <w:right w:val="single" w:sz="8" w:space="0" w:color="auto"/>
            </w:tcBorders>
            <w:shd w:val="clear" w:color="000000" w:fill="C0C0C0"/>
            <w:vAlign w:val="center"/>
            <w:hideMark/>
          </w:tcPr>
          <w:p w14:paraId="2A63C965" w14:textId="77777777" w:rsidR="003E463B" w:rsidRPr="003A47EB" w:rsidRDefault="003E463B" w:rsidP="007131DE">
            <w:pPr>
              <w:rPr>
                <w:rFonts w:eastAsia="Times New Roman"/>
                <w:b/>
                <w:bCs/>
                <w:color w:val="000000"/>
                <w:sz w:val="15"/>
                <w:szCs w:val="15"/>
              </w:rPr>
            </w:pPr>
            <w:r w:rsidRPr="003A47EB">
              <w:rPr>
                <w:rFonts w:eastAsia="Times New Roman"/>
                <w:b/>
                <w:bCs/>
                <w:color w:val="000000"/>
                <w:sz w:val="15"/>
                <w:szCs w:val="15"/>
              </w:rPr>
              <w:t>11H15 - 13H00</w:t>
            </w:r>
          </w:p>
        </w:tc>
        <w:tc>
          <w:tcPr>
            <w:tcW w:w="2813" w:type="pct"/>
            <w:tcBorders>
              <w:top w:val="nil"/>
              <w:left w:val="nil"/>
              <w:bottom w:val="single" w:sz="8" w:space="0" w:color="auto"/>
              <w:right w:val="single" w:sz="8" w:space="0" w:color="auto"/>
            </w:tcBorders>
            <w:shd w:val="clear" w:color="000000" w:fill="C0C0C0"/>
            <w:vAlign w:val="center"/>
            <w:hideMark/>
          </w:tcPr>
          <w:p w14:paraId="5131EAAD" w14:textId="77777777" w:rsidR="003E463B" w:rsidRPr="003A47EB" w:rsidRDefault="003E463B" w:rsidP="007131DE">
            <w:pPr>
              <w:rPr>
                <w:rFonts w:eastAsia="Times New Roman"/>
                <w:b/>
                <w:bCs/>
                <w:color w:val="000000"/>
                <w:sz w:val="15"/>
                <w:szCs w:val="15"/>
              </w:rPr>
            </w:pPr>
            <w:r w:rsidRPr="003A47EB">
              <w:rPr>
                <w:rFonts w:eastAsia="Times New Roman"/>
                <w:b/>
                <w:bCs/>
                <w:color w:val="000000"/>
                <w:sz w:val="15"/>
                <w:szCs w:val="15"/>
              </w:rPr>
              <w:t>Cocktail de fin du Forum [Départ du Président du Faso]</w:t>
            </w:r>
          </w:p>
        </w:tc>
        <w:tc>
          <w:tcPr>
            <w:tcW w:w="1558" w:type="pct"/>
            <w:tcBorders>
              <w:top w:val="nil"/>
              <w:left w:val="nil"/>
              <w:bottom w:val="single" w:sz="8" w:space="0" w:color="auto"/>
              <w:right w:val="single" w:sz="8" w:space="0" w:color="auto"/>
            </w:tcBorders>
            <w:shd w:val="clear" w:color="000000" w:fill="C0C0C0"/>
            <w:vAlign w:val="center"/>
            <w:hideMark/>
          </w:tcPr>
          <w:p w14:paraId="0304D787" w14:textId="77777777" w:rsidR="003E463B" w:rsidRPr="003A47EB" w:rsidRDefault="003E463B" w:rsidP="007131DE">
            <w:pPr>
              <w:rPr>
                <w:rFonts w:eastAsia="Times New Roman"/>
                <w:b/>
                <w:bCs/>
                <w:color w:val="000000"/>
                <w:sz w:val="15"/>
                <w:szCs w:val="15"/>
              </w:rPr>
            </w:pPr>
            <w:r w:rsidRPr="003A47EB">
              <w:rPr>
                <w:rFonts w:eastAsia="Times New Roman"/>
                <w:b/>
                <w:bCs/>
                <w:color w:val="000000"/>
                <w:sz w:val="15"/>
                <w:szCs w:val="15"/>
              </w:rPr>
              <w:t> Protocole de la Présidence du Faso</w:t>
            </w:r>
            <w:r w:rsidRPr="003A47EB" w:rsidDel="002C0840">
              <w:rPr>
                <w:rFonts w:eastAsia="Times New Roman"/>
                <w:b/>
                <w:bCs/>
                <w:color w:val="000000"/>
                <w:sz w:val="15"/>
                <w:szCs w:val="15"/>
              </w:rPr>
              <w:t xml:space="preserve"> </w:t>
            </w:r>
          </w:p>
        </w:tc>
      </w:tr>
    </w:tbl>
    <w:p w14:paraId="3285F56B" w14:textId="77777777" w:rsidR="003E463B" w:rsidRPr="00EF08C5" w:rsidRDefault="003E463B" w:rsidP="003E463B">
      <w:pPr>
        <w:rPr>
          <w:sz w:val="18"/>
          <w:szCs w:val="18"/>
        </w:rPr>
      </w:pPr>
      <w:r w:rsidRPr="00EF08C5">
        <w:rPr>
          <w:b/>
          <w:bCs/>
          <w:i/>
          <w:iCs/>
          <w:sz w:val="18"/>
          <w:szCs w:val="18"/>
        </w:rPr>
        <w:t>NB</w:t>
      </w:r>
      <w:r w:rsidRPr="00EF08C5">
        <w:rPr>
          <w:sz w:val="18"/>
          <w:szCs w:val="18"/>
        </w:rPr>
        <w:t xml:space="preserve"> </w:t>
      </w:r>
      <w:r w:rsidRPr="00EF08C5">
        <w:rPr>
          <w:i/>
          <w:iCs/>
          <w:sz w:val="18"/>
          <w:szCs w:val="18"/>
        </w:rPr>
        <w:t>: Les agendas des Journées d’Information sur la CSU seront élaboré</w:t>
      </w:r>
      <w:r>
        <w:rPr>
          <w:i/>
          <w:iCs/>
          <w:sz w:val="18"/>
          <w:szCs w:val="18"/>
        </w:rPr>
        <w:t xml:space="preserve">s ultérieurement par les ministères en charge de la santé et de la protection sociale avec l’appui des partenaires. </w:t>
      </w:r>
    </w:p>
    <w:p w14:paraId="5824C630" w14:textId="77777777" w:rsidR="003E463B" w:rsidRPr="00206C0F" w:rsidRDefault="003E463B" w:rsidP="003E463B"/>
    <w:p w14:paraId="024BD3D5" w14:textId="77777777" w:rsidR="00EC08C6" w:rsidRPr="00BE456B" w:rsidRDefault="00EC08C6">
      <w:pPr>
        <w:pStyle w:val="Body"/>
        <w:spacing w:after="200" w:line="276" w:lineRule="auto"/>
        <w:jc w:val="center"/>
        <w:rPr>
          <w:lang w:val="fr-FR"/>
        </w:rPr>
      </w:pPr>
    </w:p>
    <w:sectPr w:rsidR="00EC08C6" w:rsidRPr="00BE456B">
      <w:headerReference w:type="default" r:id="rId7"/>
      <w:footerReference w:type="default" r:id="rId8"/>
      <w:pgSz w:w="11900" w:h="16840"/>
      <w:pgMar w:top="1440" w:right="1440" w:bottom="1440" w:left="14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E5DE14" w16cex:dateUtc="2020-02-06T00: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0FAB5" w14:textId="77777777" w:rsidR="004742B1" w:rsidRDefault="004742B1">
      <w:r>
        <w:separator/>
      </w:r>
    </w:p>
  </w:endnote>
  <w:endnote w:type="continuationSeparator" w:id="0">
    <w:p w14:paraId="5D8F9826" w14:textId="77777777" w:rsidR="004742B1" w:rsidRDefault="0047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46595" w14:textId="77777777" w:rsidR="00EC08C6" w:rsidRDefault="00EC08C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C3DE7" w14:textId="77777777" w:rsidR="004742B1" w:rsidRDefault="004742B1">
      <w:r>
        <w:separator/>
      </w:r>
    </w:p>
  </w:footnote>
  <w:footnote w:type="continuationSeparator" w:id="0">
    <w:p w14:paraId="4701D157" w14:textId="77777777" w:rsidR="004742B1" w:rsidRDefault="00474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2F27D" w14:textId="77777777" w:rsidR="00EC08C6" w:rsidRDefault="00EC08C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A53B5"/>
    <w:multiLevelType w:val="hybridMultilevel"/>
    <w:tmpl w:val="1ADCF4B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85E092E"/>
    <w:multiLevelType w:val="hybridMultilevel"/>
    <w:tmpl w:val="C18E17A2"/>
    <w:lvl w:ilvl="0" w:tplc="051EACA4">
      <w:start w:val="1"/>
      <w:numFmt w:val="bullet"/>
      <w:lvlText w:val="·"/>
      <w:lvlJc w:val="left"/>
      <w:pPr>
        <w:ind w:left="229" w:hanging="22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1A8DE8">
      <w:start w:val="1"/>
      <w:numFmt w:val="bullet"/>
      <w:lvlText w:val="o"/>
      <w:lvlJc w:val="left"/>
      <w:pPr>
        <w:ind w:left="949" w:hanging="22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F1C2360">
      <w:start w:val="1"/>
      <w:numFmt w:val="bullet"/>
      <w:lvlText w:val="▪"/>
      <w:lvlJc w:val="left"/>
      <w:pPr>
        <w:ind w:left="1669" w:hanging="22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3C264C">
      <w:start w:val="1"/>
      <w:numFmt w:val="bullet"/>
      <w:lvlText w:val="·"/>
      <w:lvlJc w:val="left"/>
      <w:pPr>
        <w:ind w:left="2389" w:hanging="22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606CDD4">
      <w:start w:val="1"/>
      <w:numFmt w:val="bullet"/>
      <w:lvlText w:val="o"/>
      <w:lvlJc w:val="left"/>
      <w:pPr>
        <w:ind w:left="3109" w:hanging="22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43CA7C8">
      <w:start w:val="1"/>
      <w:numFmt w:val="bullet"/>
      <w:lvlText w:val="▪"/>
      <w:lvlJc w:val="left"/>
      <w:pPr>
        <w:ind w:left="3829" w:hanging="22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1ED074">
      <w:start w:val="1"/>
      <w:numFmt w:val="bullet"/>
      <w:lvlText w:val="·"/>
      <w:lvlJc w:val="left"/>
      <w:pPr>
        <w:ind w:left="4549" w:hanging="22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D8C9C86">
      <w:start w:val="1"/>
      <w:numFmt w:val="bullet"/>
      <w:lvlText w:val="o"/>
      <w:lvlJc w:val="left"/>
      <w:pPr>
        <w:ind w:left="5269" w:hanging="22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383472">
      <w:start w:val="1"/>
      <w:numFmt w:val="bullet"/>
      <w:lvlText w:val="▪"/>
      <w:lvlJc w:val="left"/>
      <w:pPr>
        <w:ind w:left="5989" w:hanging="22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AB38B2"/>
    <w:multiLevelType w:val="hybridMultilevel"/>
    <w:tmpl w:val="6A5CE6D6"/>
    <w:lvl w:ilvl="0" w:tplc="21C037FC">
      <w:start w:val="1"/>
      <w:numFmt w:val="bullet"/>
      <w:lvlText w:val="-"/>
      <w:lvlJc w:val="left"/>
      <w:pPr>
        <w:ind w:left="225" w:hanging="2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E9658CA">
      <w:start w:val="1"/>
      <w:numFmt w:val="bullet"/>
      <w:lvlText w:val="o"/>
      <w:lvlJc w:val="left"/>
      <w:pPr>
        <w:ind w:left="945" w:hanging="2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EB60676">
      <w:start w:val="1"/>
      <w:numFmt w:val="bullet"/>
      <w:lvlText w:val="▪"/>
      <w:lvlJc w:val="left"/>
      <w:pPr>
        <w:ind w:left="1665" w:hanging="2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52610CA">
      <w:start w:val="1"/>
      <w:numFmt w:val="bullet"/>
      <w:lvlText w:val="•"/>
      <w:lvlJc w:val="left"/>
      <w:pPr>
        <w:ind w:left="2385" w:hanging="2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8D669F6">
      <w:start w:val="1"/>
      <w:numFmt w:val="bullet"/>
      <w:lvlText w:val="o"/>
      <w:lvlJc w:val="left"/>
      <w:pPr>
        <w:ind w:left="3105" w:hanging="2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3A05B0A">
      <w:start w:val="1"/>
      <w:numFmt w:val="bullet"/>
      <w:lvlText w:val="▪"/>
      <w:lvlJc w:val="left"/>
      <w:pPr>
        <w:ind w:left="3825" w:hanging="2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522B5B4">
      <w:start w:val="1"/>
      <w:numFmt w:val="bullet"/>
      <w:lvlText w:val="•"/>
      <w:lvlJc w:val="left"/>
      <w:pPr>
        <w:ind w:left="4545" w:hanging="2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EDE45A4">
      <w:start w:val="1"/>
      <w:numFmt w:val="bullet"/>
      <w:lvlText w:val="o"/>
      <w:lvlJc w:val="left"/>
      <w:pPr>
        <w:ind w:left="5265" w:hanging="2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E0AE074">
      <w:start w:val="1"/>
      <w:numFmt w:val="bullet"/>
      <w:lvlText w:val="▪"/>
      <w:lvlJc w:val="left"/>
      <w:pPr>
        <w:ind w:left="5985" w:hanging="2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D6C4661"/>
    <w:multiLevelType w:val="hybridMultilevel"/>
    <w:tmpl w:val="5DE80EAA"/>
    <w:lvl w:ilvl="0" w:tplc="D47C362C">
      <w:start w:val="1"/>
      <w:numFmt w:val="bullet"/>
      <w:lvlText w:val="-"/>
      <w:lvlJc w:val="left"/>
      <w:pPr>
        <w:ind w:left="225" w:hanging="2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AA67122">
      <w:start w:val="1"/>
      <w:numFmt w:val="bullet"/>
      <w:lvlText w:val="o"/>
      <w:lvlJc w:val="left"/>
      <w:pPr>
        <w:ind w:left="945" w:hanging="2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DF6D256">
      <w:start w:val="1"/>
      <w:numFmt w:val="bullet"/>
      <w:lvlText w:val="▪"/>
      <w:lvlJc w:val="left"/>
      <w:pPr>
        <w:ind w:left="1665" w:hanging="2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364A38A">
      <w:start w:val="1"/>
      <w:numFmt w:val="bullet"/>
      <w:lvlText w:val="•"/>
      <w:lvlJc w:val="left"/>
      <w:pPr>
        <w:ind w:left="2385" w:hanging="2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8E6A996">
      <w:start w:val="1"/>
      <w:numFmt w:val="bullet"/>
      <w:lvlText w:val="o"/>
      <w:lvlJc w:val="left"/>
      <w:pPr>
        <w:ind w:left="3105" w:hanging="2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1964856">
      <w:start w:val="1"/>
      <w:numFmt w:val="bullet"/>
      <w:lvlText w:val="▪"/>
      <w:lvlJc w:val="left"/>
      <w:pPr>
        <w:ind w:left="3825" w:hanging="2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32E21EC">
      <w:start w:val="1"/>
      <w:numFmt w:val="bullet"/>
      <w:lvlText w:val="•"/>
      <w:lvlJc w:val="left"/>
      <w:pPr>
        <w:ind w:left="4545" w:hanging="2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DCC9F08">
      <w:start w:val="1"/>
      <w:numFmt w:val="bullet"/>
      <w:lvlText w:val="o"/>
      <w:lvlJc w:val="left"/>
      <w:pPr>
        <w:ind w:left="5265" w:hanging="2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D406112">
      <w:start w:val="1"/>
      <w:numFmt w:val="bullet"/>
      <w:lvlText w:val="▪"/>
      <w:lvlJc w:val="left"/>
      <w:pPr>
        <w:ind w:left="5985" w:hanging="2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EF61A14"/>
    <w:multiLevelType w:val="hybridMultilevel"/>
    <w:tmpl w:val="51E2BEBC"/>
    <w:lvl w:ilvl="0" w:tplc="21C037FC">
      <w:start w:val="1"/>
      <w:numFmt w:val="bullet"/>
      <w:lvlText w:val="-"/>
      <w:lvlJc w:val="left"/>
      <w:pPr>
        <w:ind w:left="225" w:hanging="2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719C4E39"/>
    <w:multiLevelType w:val="hybridMultilevel"/>
    <w:tmpl w:val="4F3638DA"/>
    <w:lvl w:ilvl="0" w:tplc="21C037F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8C6"/>
    <w:rsid w:val="000579AC"/>
    <w:rsid w:val="0006102E"/>
    <w:rsid w:val="00076DA4"/>
    <w:rsid w:val="00083EF2"/>
    <w:rsid w:val="00085485"/>
    <w:rsid w:val="000A6E13"/>
    <w:rsid w:val="000A76BB"/>
    <w:rsid w:val="000F2A91"/>
    <w:rsid w:val="00112E31"/>
    <w:rsid w:val="00174435"/>
    <w:rsid w:val="0017444D"/>
    <w:rsid w:val="00293284"/>
    <w:rsid w:val="003A47EB"/>
    <w:rsid w:val="003E463B"/>
    <w:rsid w:val="004131CC"/>
    <w:rsid w:val="0042106E"/>
    <w:rsid w:val="004742B1"/>
    <w:rsid w:val="005225C1"/>
    <w:rsid w:val="00532644"/>
    <w:rsid w:val="00557ABD"/>
    <w:rsid w:val="005B21B1"/>
    <w:rsid w:val="005D72EB"/>
    <w:rsid w:val="006043BD"/>
    <w:rsid w:val="006D2047"/>
    <w:rsid w:val="00786B8B"/>
    <w:rsid w:val="007E3070"/>
    <w:rsid w:val="008160CA"/>
    <w:rsid w:val="00955A65"/>
    <w:rsid w:val="009B755E"/>
    <w:rsid w:val="00A047BA"/>
    <w:rsid w:val="00BD706C"/>
    <w:rsid w:val="00BE456B"/>
    <w:rsid w:val="00C20DD0"/>
    <w:rsid w:val="00C24DB2"/>
    <w:rsid w:val="00C66427"/>
    <w:rsid w:val="00C84750"/>
    <w:rsid w:val="00CC4360"/>
    <w:rsid w:val="00CE2470"/>
    <w:rsid w:val="00D008E7"/>
    <w:rsid w:val="00DA0C05"/>
    <w:rsid w:val="00E6653B"/>
    <w:rsid w:val="00EB4C99"/>
    <w:rsid w:val="00EC08C6"/>
    <w:rsid w:val="00EC5D7A"/>
    <w:rsid w:val="00F57F64"/>
    <w:rsid w:val="00F911C8"/>
    <w:rsid w:val="00FB0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CE1DF"/>
  <w15:docId w15:val="{C60821BB-FB34-44E4-9FE2-A813935F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Paragraphedeliste">
    <w:name w:val="List Paragraph"/>
    <w:pPr>
      <w:spacing w:after="160" w:line="259" w:lineRule="auto"/>
      <w:ind w:left="720"/>
    </w:pPr>
    <w:rPr>
      <w:rFonts w:ascii="Calibri" w:hAnsi="Calibri" w:cs="Arial Unicode MS"/>
      <w:color w:val="000000"/>
      <w:sz w:val="22"/>
      <w:szCs w:val="22"/>
      <w:u w:color="000000"/>
      <w:lang w:val="fr-FR"/>
    </w:rPr>
  </w:style>
  <w:style w:type="character" w:styleId="Marquedecommentaire">
    <w:name w:val="annotation reference"/>
    <w:basedOn w:val="Policepardfaut"/>
    <w:uiPriority w:val="99"/>
    <w:semiHidden/>
    <w:unhideWhenUsed/>
    <w:rsid w:val="003A47EB"/>
    <w:rPr>
      <w:sz w:val="16"/>
      <w:szCs w:val="16"/>
    </w:rPr>
  </w:style>
  <w:style w:type="paragraph" w:styleId="Commentaire">
    <w:name w:val="annotation text"/>
    <w:basedOn w:val="Normal"/>
    <w:link w:val="CommentaireCar"/>
    <w:uiPriority w:val="99"/>
    <w:semiHidden/>
    <w:unhideWhenUsed/>
    <w:rsid w:val="003A47EB"/>
    <w:rPr>
      <w:sz w:val="20"/>
      <w:szCs w:val="20"/>
    </w:rPr>
  </w:style>
  <w:style w:type="character" w:customStyle="1" w:styleId="CommentaireCar">
    <w:name w:val="Commentaire Car"/>
    <w:basedOn w:val="Policepardfaut"/>
    <w:link w:val="Commentaire"/>
    <w:uiPriority w:val="99"/>
    <w:semiHidden/>
    <w:rsid w:val="003A47EB"/>
    <w:rPr>
      <w:lang w:val="fr-FR"/>
    </w:rPr>
  </w:style>
  <w:style w:type="paragraph" w:styleId="Objetducommentaire">
    <w:name w:val="annotation subject"/>
    <w:basedOn w:val="Commentaire"/>
    <w:next w:val="Commentaire"/>
    <w:link w:val="ObjetducommentaireCar"/>
    <w:uiPriority w:val="99"/>
    <w:semiHidden/>
    <w:unhideWhenUsed/>
    <w:rsid w:val="003A47EB"/>
    <w:rPr>
      <w:b/>
      <w:bCs/>
    </w:rPr>
  </w:style>
  <w:style w:type="character" w:customStyle="1" w:styleId="ObjetducommentaireCar">
    <w:name w:val="Objet du commentaire Car"/>
    <w:basedOn w:val="CommentaireCar"/>
    <w:link w:val="Objetducommentaire"/>
    <w:uiPriority w:val="99"/>
    <w:semiHidden/>
    <w:rsid w:val="003A47EB"/>
    <w:rPr>
      <w:b/>
      <w:bCs/>
      <w:lang w:val="fr-FR"/>
    </w:rPr>
  </w:style>
  <w:style w:type="paragraph" w:styleId="Textedebulles">
    <w:name w:val="Balloon Text"/>
    <w:basedOn w:val="Normal"/>
    <w:link w:val="TextedebullesCar"/>
    <w:uiPriority w:val="99"/>
    <w:semiHidden/>
    <w:unhideWhenUsed/>
    <w:rsid w:val="003A47EB"/>
    <w:rPr>
      <w:sz w:val="18"/>
      <w:szCs w:val="18"/>
    </w:rPr>
  </w:style>
  <w:style w:type="character" w:customStyle="1" w:styleId="TextedebullesCar">
    <w:name w:val="Texte de bulles Car"/>
    <w:basedOn w:val="Policepardfaut"/>
    <w:link w:val="Textedebulles"/>
    <w:uiPriority w:val="99"/>
    <w:semiHidden/>
    <w:rsid w:val="003A47EB"/>
    <w:rPr>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723</Words>
  <Characters>3977</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Pierre YAMEOGO</dc:creator>
  <cp:lastModifiedBy>Pierre Yameogo</cp:lastModifiedBy>
  <cp:revision>4</cp:revision>
  <dcterms:created xsi:type="dcterms:W3CDTF">2020-02-07T09:19:00Z</dcterms:created>
  <dcterms:modified xsi:type="dcterms:W3CDTF">2020-02-10T16:27:00Z</dcterms:modified>
</cp:coreProperties>
</file>